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32"/>
          <w:szCs w:val="32"/>
        </w:rPr>
        <w:t xml:space="preserve">第17章　組織文化與公共價值</w:t>
      </w:r>
    </w:p>
    <w:p>
      <w:pPr>
        <w:spacing w:after="200"/>
        <w:jc w:val="center"/>
      </w:pPr>
      <w:r>
        <w:rPr>
          <w:rFonts w:ascii="Microsoft JhengHei" w:eastAsia="Microsoft JhengHei" w:hAnsi="Microsoft JhengHei"/>
          <w:b w:val="false"/>
          <w:bCs w:val="false"/>
          <w:color w:val="4A5568"/>
          <w:sz w:val="20"/>
          <w:szCs w:val="20"/>
        </w:rPr>
        <w:t xml:space="preserve">AI 治理時代的公共組織行為｜理論版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本章閱讀指南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學者：先讀 17.1 和 17.2，掌握本章的立場：組織文化不等於全體成員共享同一套價值；看文化要同時看整合、差異和模糊三個面向，而公共價值的關鍵不是清單，而是衝突時由誰、依什麼理由取捨。再看 17.6，AI 怎樣在沒有修改任何規則的情況下，改變一個組織實際的決策文化。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實務工作者：先讀導讀案例、17.4 和 17.8，想想你的機關掛在牆上的價值，和同仁每天實際做的事，中間有多大的距離。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研究生：重點讀 17.2 的文化理論、17.4 的公共價值理論和圖17-2，以及 17.7 的命題；留意本章怎樣把「文化強不強」和「文化的內容是什麼」分開。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一般讀者：讀導讀案例、17.4 和 17.9 就夠了，弄懂一件事：一個機關說它重視公平，不代表它真的做得到；要看的是，當公平和效率衝突時，它怎麼選、誰來選、選了之後誰負責。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學習目標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 Schein 的文化三層次、競爭價值框架、文化強度的研究，以及 Martin 的整合、差異與模糊三種文化觀點。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能分辨文化的強度和文化的內容，並說明為什麼「強文化」不一定是好文化。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能說明公共價值的主要理論，包括公共價值清單、Moore 的策略三角和公共價值失靈，並說明價值宣示、制度安排和實際結果之間的落差。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能說明公共價值衝突時的取捨程序：由誰辨識、誰參與、依什麼理由、誰負責、怎樣救濟。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能說明治理網絡中的文化差異，為什麼不必然走向融合，以及它在什麼條件下促進或妨礙協作。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能用「技術設計—制度安排—日常慣例—行為回饋」的路徑，說明 AI 怎樣在不修改規則的情況下改變組織的決策文化。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能用四個檢查詞檢查一個機關的文化和價值安排。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本章論點地圖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00"/>
        <w:gridCol w:w="4440"/>
        <w:gridCol w:w="200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節次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五步法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主要內容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證據性質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17.2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舊庫存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文化三層次、競爭價值框架、文化強度、三種文化觀點、價值一致性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既有理論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17.3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公共組織文化：先制度、後文化；強度和內容的區分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既有研究＋本書整合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17.4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公共價值：清單、策略三角、價值失靈與取捨程序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既有研究＋本書整理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17.5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網絡中的文化差異：不必然融合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既有研究＋案例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17.6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怎樣變成文化：技術設計、制度安排、日常慣例、行為回饋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既有研究＋本書立場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17.7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研究命題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待檢驗命題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17.8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四個檢查詞、價值取捨紀錄、檢核表；回到案例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實務工具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17.9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小結與過渡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本書整合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導讀案例：口罩地圖的那一週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2020年1月底，新冠肺炎進入台灣，口罩一夕之間被搶購一空。一位工程師先做了一張「超商口罩地圖」，讓民眾回報哪家超商還有口罩。2月3日，中央流行疫情指揮中心宣布2月6日起實施口罩實名制，憑健保卡到健保特約藥局購買；同一天，當時的數位政務委員唐鳳在公民科技社群 g0v 上表示，政府會釋出健保藥局的位置和口罩存量資料，希望民間協助開發新版的口罩地圖。2月5日清晨，政府公布了資料的格式，工程師們熬夜改寫；2月6日上午，藥局口罩地圖上線，從構想到上線大約一天。之後，民間陸續做出了超過140種版本的口罩地圖和查詢工具（張玉琦，2020；江星翰，2020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但第一天並不順利。健保署的口罩存量查詢網站一開賣就當機，民間的地圖也一度掛掉；藥局的系統連線不穩，有民眾因為沒帶健保卡被請回去，藥師要在櫃台一邊賣口罩、一邊處理排隊和查證（江星翰，2020）。更有意思的是後來的發展：很多藥局原本就用發號碼牌的方式維持秩序，民間的查詢工具在這些藥局派不上用場，甚至有藥局貼出「不要相信 App」的紙條；某一個版本要求藥師在系統上回應、填表，開發團隊接到大量抱怨。團隊的回應是「絕對不會逼你們用」，並在下一週改版，把營業時間和取號、取口罩的時間分開顯示，也讓藥局可以一鍵下架（張玉琦，2020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週裡，至少有三種文化在同一件事上相遇。政府機關的文化重視程序、資料的正確和個資的保護，後來口罩實名制2.0要接上報稅系統的身分驗證和金流，就交給原本負責報稅系統、熟悉個資處理的團隊（張玉琦，2020）。公民科技社群的文化重視開放、快速和反覆修正，先上線、再改進。藥局的文化則建立在櫃台前的面對面和號碼牌的秩序上，在藥師看來，號碼牌就是最公平的方法。三種文化都在追求公共價值，但它們追求的是不同的公共價值，而且對同一個價值，例如「公平」，也有不同的理解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個案例常被當成政府和民間合作的成功故事，它也確實是。但這一章要從另一個角度看它：當一個組織，或一群組織，同時擁有好幾套文化、好幾種對公共價值的理解時，究竟是哪一套在支配實際的行為？誰有權決定、誰有權修正？當 AI 和數位工具進入，它們又會把哪一套文化，悄悄地寫進日常的工作裡？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17.1　本章的分析定位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是第四部「組織：制度、文化與改變」的第二章。第16章談結構，並一再提醒不要太快把行為歸因於文化；第14章介紹的「先制度、後文化」判定順序，在台日中央官僚的比較中，甚至沒有發現任何一種行為通過「文化殘餘」的門檻。那麼，文化還重要嗎？本章的回答是：重要，但要用對方法看它。文化不是一個可以拿來解釋一切的剩餘項，而是人們在結構之中，怎樣理解自己在做什麼、什麼是對的、什麼是理所當然的那一層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照五步法，這一章的舊庫存是組織文化和價值的經典理論（17.2）；公共化分成兩步，先看公共組織的文化（17.3），再看公共價值，以及它怎樣在宣示、制度和結果之間出現落差（17.4）；治理化看網絡中的文化差異（17.5）；AI 化看 AI 怎樣變成文化的一部分（17.6）；處理則包括研究命題（17.7）和一套檢查工具（17.8）。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全章的核心問題是：當正式宣示的價值、組織內部的實際慣例、跨機關協作的要求，以及 AI 系統的運作邏輯彼此不一致時，究竟是哪一套規則真正支配了行政行為？又由誰有權修正它？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和全書核心命題的關係，在於價值的取捨。公共組織每天都在價值之間取捨：效率和公平、速度和正確、開放和隱私。這些取捨常常不是由做決定的人明說，而是透過文化、慣例和系統的預設，悄悄地完成。當取捨沒有被說出來，做取捨的人就不必為它負責；而承擔取捨後果的，是在櫃台前排隊的民眾，以及在櫃台後被要求同時兼顧所有價值的第一線人員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17.2　舊庫存：組織文化與價值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最常被引用的文化理論，是 Schein（1985）的三層次模型：最表面的是人工製品，例如辦公室的擺設、儀式、穿著和用語；中間是被信奉的價值，也就是組織公開宣稱的信念和規範；最深的是基本假設，也就是成員視為理所當然、甚至意識不到的信念。Schein 的提醒是，要了解一個組織的文化，不能只看它說了什麼價值，還要看那些沒有被說出來、卻支配行為的假設。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第二個常用的架構，是競爭價值框架。這裡要先釐清一個常見的誤解：Quinn 與 Rohrbaugh（1983）最初提出的，是一個組織效能標準的空間模型，用「彈性和控制」、「內部和外部」兩個維度，整理出評估組織效能的幾組相互競爭的價值。後來 Cameron 與 Quinn（2011）才把這個架構發展成組織文化的診斷工具，提出宗族型、臨時編組型、市場型和層級型四種文化，以及組織文化評估量表（OCAI）。OCAI 是一個診斷的工具，可以讓組織比較成員對「現在」和「理想」文化的看法；但它並沒有一個適用於所有公共組織的通用常模，使用時要小心解讀。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第三個是文化的強度。很多人直覺地認為，文化越強、越被共享，組織就越有凝聚力。研究的發現比較複雜。O'Reilly 與 Chatman（1996）把文化看成一種社會控制：成員因為共享的規範而自我約束。Sørensen（2002）發現，強文化的組織在穩定的環境裡表現比較穩定可靠，但在環境變動快速時，這個優勢就消失了，因為強文化讓組織比較難察覺和回應變化。Chatman 與 O'Reilly（2016）回顧文化研究時進一步提醒，要把文化的強度和文化的內容分開：一個高度共享的文化，可以是鼓勵學習和異議的文化，也可以是壓制異議、鼓勵盲從的文化。文化強，只說明它被多少人共享，不說明它好不好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第四個，也是本章最重要的，是 Martin（2002）的三種文化觀點。整合觀點看的是組織成員共享的部分，也就是大家都同意的價值和意義；差異觀點看的是次文化，不同的部門、專業和層級，對同一件事有不同的理解，而且常常和權力的分布有關；模糊觀點看的是那些還沒有共識、充滿矛盾和不確定的地方。Martin 的主張是，任何一個組織的文化都同時有這三個面向，只用整合觀點看文化，會把組織想像得比實際上和諧，也會看不見誰的理解被當成了「組織的文化」。圖17-1用導讀案例說明三種觀點：在整合的層次上，政府、公民科技社群和藥局都同意口罩要公平分配；在差異的層次上，三方對「公平」的理解不同；在模糊的層次上，像「民間做的工具算不算政府的服務、出錯由誰負責」這類問題，當時並沒有現成的答案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圖17-1　用三種文化觀點看同一個價值：以口罩實名制為例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最後是價值的一致性。Kristof（1996）整理個人和組織適配的研究，指出當個人的價值和組織的價值一致時，成員比較滿意、比較投入，也比較不會離職；不一致時，則可能感到疏離和認知失調。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表17-1　組織文化與價值的經典理論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3040"/>
      </w:tblGrid>
      <w:tr>
        <w:trPr>
          <w:cantSplit/>
          <w:tblHeader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理論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核心觀點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搬進公部門時要追問的事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文化三層次（Schein, 1985）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人工製品、信奉的價值、基本假設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機關掛在牆上的價值，和沒說出口的假設一致嗎？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競爭價值框架（Quinn &amp; Rohrbaugh, 1983；Cameron &amp; Quinn, 2011）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彈性和控制、內部和外部的價值競爭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公共組織多是層級型，是選擇，還是法律的要求？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文化強度（O'Reilly &amp; Chatman, 1996；Sørensen, 2002）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強文化穩定，但難以回應變動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一個高度共享的合規文化，會不會讓機關看不見變化？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強度與內容（Chatman &amp; O'Reilly, 2016）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共享程度不等於好壞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共享的是學習，還是防衛？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三種文化觀點（Martin, 2002）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整合、差異、模糊同時存在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誰的理解被當成「機關的文化」？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價值一致性（Kristof, 1996）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個人和組織價值一致時較投入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公務員的價值和機關實際的運作衝突時，會怎樣？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把這些理論放在一起，可以看到它們共享兩個沒說出口的假設。第一，文化主要是組織內部的事，由領導者、組織歷史和產業特性塑造，也主要由管理層推動改變。第二，組織的價值是相對清楚的，例如競爭力、創新和顧客滿意，文化管理的任務是讓成員認同這些價值。導讀案例同時挑戰了這兩個假設。口罩地圖那一週的文化，不是任何一個組織內部的事，而是政府、公民科技社群和藥局三種文化的相遇；而它們追求的價值，也不是一組清楚的目標，而是好幾個彼此競爭、各自都正當的公共價值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17.3　公共化之一：公共組織的文化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公共組織的文化常被描述為重視程序正義、透明、合規和公共服務精神（Rainey, 2014）。這個描述大致不錯，但要小心兩件事。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，要先問制度，再問文化。第14章介紹的「先制度、後文化」判定順序，在這裡同樣適用。公務員重視程序和合規，可能是文化，也可能只是對課責制度的理性回應：如果任何偏離程序的決定都可能被追究，而依照程序做錯了卻不太會被追究，那麼重視程序就不需要任何文化來解釋。第11章的防衛規範、第13章的忖度，都是這樣：它們在組織裡代代相傳，看起來像文化，但它們的源頭往往是制度的誘因。文化在這裡的作用，是讓這些對制度的回應變得理所當然，不再需要被說出來，也因此不再被質疑。Schein 說的「基本假設」，在公共組織裡常常就是這樣形成的：一個曾經是理性回應的做法，經過一代一代的傳承，變成了「本來就是這樣」。但「先制度、後文化」是分析的順序，不是說制度單向決定文化。制度和文化是互相建構的：同一條規定，在不同的機關會被詮釋成不同的意思、用不同的力道執行，甚至被不同程度地抵制；而這些詮釋、執行和抵制，又會回頭影響下一輪制度怎樣被修改。先問制度，是為了不要太快把行為推給文化；但問完制度，文化仍然常常是解釋「為什麼同樣的制度，在這裡和那裡結果不同」的關鍵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二，要把文化的強度和內容分開。公共組織的合規文化常常很強，被高度共享；但它的內容可能是「依法行政、保障平等」，也可能是「不出錯最重要」。前者是公共價值的守護，後者是防衛的慣性。兩者在表面上很像，都重視程序、都留下紀錄，但在面對新情況時會走向完全不同的方向：前者會問「這樣做是否合法、是否公平」，後者會問「這樣做會不會被追究」。所以，說一個公共組織「有很強的合規文化」，還沒有說出任何重要的東西；要追問的是，這個文化讓成員在什麼時候敢偏離程序、在什麼時候不敢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用 Martin 的三種觀點來看，公共組織的文化也從來不是一致的。在整合的層次上，機關可能公開宣示重視公平和為民服務，大家也都同意；在差異的層次上，不同的專業對「公平」的理解不同，法制人員想的是同樣的案件同樣處理，社工想的是給最需要的人最多的協助，資訊人員想的是系統規則的一致；在模糊的層次上，遇到全新的情況，例如一套 AI 系統要決定誰優先，怎樣才算公平，根本還沒有共識。很多公共組織的文化衝突，其實不是「有沒有共享的價值」，而是同一個被共享的價值詞彙，底下藏著好幾種不同的理解。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台灣的行政文化也不宜被簡化成單一的「威權文化」或「關係文化」。比較準確的描述是，法治官僚制的傳統、民主化之後的公共課責、組織內的非正式關係、信任網絡和人情互動（它們有自己的制度和歷史條件，不宜直接歸因於族群文化），以及近年的數位治理和跨域協作，同時存在於同一個組織之中；不同的機關、職系和世代，也可能形成不同的次文化。這些文化層面各有正向的功能，也各有可能的病態，表17-2把它們放在一起。Parker 與 Bradley（2000）研究澳洲昆士蘭六個公共組織的文化時也發現，儘管改革要求組織轉向更有彈性、更重視成果的文化，這些組織實際上仍以層級和規則的文化為主，宣示和實際之間有明顯的距離。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表17-2　台灣行政文化的幾個層面：功能、病態與治理方向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160"/>
        <w:gridCol w:w="2160"/>
        <w:gridCol w:w="2160"/>
      </w:tblGrid>
      <w:tr>
        <w:trPr>
          <w:cantSplit/>
          <w:tblHeader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文化層面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可能的正向功能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可能的病態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治理方向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層級與程序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權責清楚、可預測、降低恣意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層層請示、責任上推、形式主義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保留法定程序，簡化不必要的核准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關係與信任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促進協調、非正式資訊流通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關係優先、資訊封閉、圈內圈外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把人際信任轉成透明、可檢驗的協作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風險規避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避免違法和重大錯誤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多做多錯、少做少錯、創新退縮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建立低風險試驗和錯誤回饋的機制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數位與協作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跨域整合、快速回應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只重形式上線、忽略第一線和弱勢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讓第一線和受影響者參與設計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政治的過程也會塑造公共組織的文化。政黨輪替可能帶來新的政策優先順序，而這些優先順序要經過一段時間，才會滲進組織的日常；公眾的批評和媒體的事件，也可能讓組織在一夕之間改變它強調的價值，例如在一次重大的弊案之後，整個機關變得更加保守。這讓公共組織的文化在某些面向上很穩定，在另一些面向上又很容易被外部事件撼動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17.4　公共化之二：公共價值的宣示、制度與結果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公共價值是公共組織文化的核心。Jørgensen 與 Bozeman（2007）整理了大量的文獻，列出公部門常被提到的公共價值，例如公共利益、合法性、公平、透明、回應、效率和隱私，並指出這些價值彼此之間有層次、也有衝突。Moore（1995）則從管理的角度提出「策略三角」：一個公共管理者要創造公共價值，必須同時照顧三件事：這件事是否真的有公共價值；是否得到授權的環境，例如議會、上級和民眾的支持；以及組織是否有執行的能力。三者缺一，公共價值都無法實現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裡要強調的是，公共價值不只是一份清單。一個機關在願景和施政報告裡列出公平、效率、透明，並不代表它實現了這些價值。Bozeman（2007）用「公共價值失靈」描述這種落差：一個社會或一個機關宣稱追求某個公共價值，但實際的制度安排或結果，卻沒有實現、甚至違背了它。本章把這種落差分成三個層次來看：價值的宣示，也就是組織說它重視什麼；制度的安排，也就是組織的規則、預算、人力和績效指標，實際上獎勵什麼；以及實際的結果，也就是民眾最後得到了什麼。很多公共價值的失靈，發生在宣示和制度之間：機關宣示重視公平，績效指標卻只算處理件數和速度。落差不等於失靈；本章建議，至少同時滿足三個條件時，才稱為公共價值失靈：有一群可以辨識的受影響者，他們因為這個落差而實際受損；這個落差可以追溯到一個具體的制度安排，例如某個指標、某條規定或某個系統的設計；而且受影響者缺乏補償或救濟的管道。三個條件讓「失靈」從一個價值判斷，變成可以被檢驗、也可以被追究的診斷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價值的落差之外，更困難的是價值的衝突。公共價值之間經常互相衝突：效率和公平、透明和隱私、政治回應和專業自主、創新和穩定。de Graaf 與 van der Wal（2010）研究公部門管理者怎樣處理價值衝突時發現，管理者面對的往往不是對和錯，而是兩種都正當的價值之間的取捨，而處理的方式各不相同，有的設法兼顧，有的把它們分開在不同的情境處理，有的則做出明確的取捨。第10章已經從個人倫理的角度談過價值衝突；這一章要從組織的角度問：當價值衝突時，究竟由誰決定優先順序？依據什麼理由？被犧牲的價值怎樣補償？受影響的人能不能提出異議？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章的回答是，公共價值的取捨需要一套程序，而不是靠文化默默完成。圖17-2把這套程序整理成六個步驟：辨識這個決定牽涉哪些公共價值；讓受影響的利害關係人參與；說明取捨的理由；寫清楚誰做了這個取捨、誰負責；讓受影響的人有救濟的管道；並在事後檢討，取捨的結果是否和預期一致。這套程序最重要的作用，是讓取捨被看見。一個沒有被說出來的取捨，等於沒有人做的取捨，也就沒有人需要為它負責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2124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圖17-2　公共價值取捨的決策程序：讓取捨被看見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表17-3　公共價值衝突的診斷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2880"/>
        <w:gridCol w:w="2880"/>
      </w:tblGrid>
      <w:tr>
        <w:trPr>
          <w:cantSplit/>
          <w:tblHeader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診斷問題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要看什麼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常見的落差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這個決定牽涉哪些公共價值？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政策文件、利害關係人的意見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只列出一兩個價值，其他的沒被看見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組織宣示重視哪些價值？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願景、施政報告、首長談話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宣示了公平，但沒有說公平是什麼意思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制度實際上獎勵哪些價值？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績效指標、預算分配、考核標準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宣示公平，指標只算速度和件數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誰做了取捨？依什麼理由？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簽辦、會議紀錄、決策理由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取捨由慣例或系統預設完成，沒有人具名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被犧牲的價值怎樣補償？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配套措施、例外處理的規定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沒有例外管道，受影響者只能接受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受影響的人能不能提出異議？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申訴、救濟和回饋的管道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有管道但沒有回應，或回應不會改變決定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價值的傳承也值得一提。公共價值常常透過資深同仁傳給新進的同仁，這可以讓公共服務的精神延續下去；但第13章已經提醒，同樣的傳承也可能傳下忖度和防衛。資深同仁說「我們這裡最重要的是公平對待每一個民眾」，和說「我們這裡最重要的是不要出事」，傳下去的是兩種完全不同的公共組織文化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17.5　治理化：網絡中的文化差異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治理網絡讓不同的組織文化相遇。政府機關的科層文化、非營利組織的使命文化、企業的績效文化、公民社群的參與文化，在同一個協作網絡裡一起工作。一個常見的說法是，經過聯合培訓、經驗交流和長時間的合作，這些文化會逐漸融合。但用 Martin 的差異觀點來看，網絡中的文化差異不必然走向融合，也不必然需要融合。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提供了一個好的例子。政府、公民科技社群和藥局三種文化，在那一週並沒有融合；它們各自保持自己的做法，卻在一件事上協作成功了。成功的關鍵不是文化的融合，而是幾個具體的安排：政府開放資料，讓民間用自己的方式快速開發；民間的工具不強迫藥局使用，並依照藥師的回饋改版；涉及個資和金流的部分，則交給最熟悉這些規範的政府團隊處理。換句話說，每一種文化做它最擅長的事，而在文化交界的地方，有一個讓回饋能夠流動、讓分工能夠調整的機制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不代表文化差異沒有成本。網絡中的文化差異常常和權力的不對稱連在一起：誰的文化被當成「正常」，誰的文化被要求調整，往往取決於誰握有資源和權威。在口罩地圖的案例裡，藥局的文化之所以被尊重，部分原因是藥局是整個制度不可或缺的一環，開發團隊需要它們；如果是一個比較弱勢的參與者，它的文化可能就沒有那麼容易被聽見。Bryson、Crosby 與 Bloomberg（2014）的公共價值治理觀點提醒，在多部門協作的時代，公共價值是在網絡中協商出來的，而民主的價值，例如參與、平等和公開，不應該在追求效率和效能的過程中被犧牲。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所以，網絡中的文化差異可能促進創新，因為不同的觀點和方法可以互補；也可能增加協作的成本，因為每一方對「怎樣才算做對」有不同的標準。決定它走向哪一邊的，不是文化差異的大小，而是網絡有沒有共同的協調程序、處理衝突的機制，以及清楚的責任界定。第15章談的四類權責主體和單一窗口，從文化的角度看，正是讓不同的文化可以在清楚的分工下協作，而不必先變成同一種文化的安排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17.6　AI 化：AI 怎樣變成文化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談到 AI 和組織文化，常見的說法有兩種：AI 是推動文化變革的工具，例如讓組織從「依經驗直覺」轉向「依數據決策」；或者 AI 是文化衝突的來源，例如 AI 強調效率，組織的文化重視公平。兩種說法都有道理，但都把 AI 看成文化之外的東西。本章要提出另一個角度：AI 會變成文化的一部分，而且常常是在沒有修改任何正式規則的情況下發生的。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Orlikowski（1992, 2000）研究科技在組織中的作用時指出，科技不是一個固定的東西，而是在人們的使用中被建構、又反過來塑造人們做事的方式；同一套系統，在不同的組織裡會被用成不同的樣子，並形成不同的結構。Feldman 與 Pentland（2003）則提醒，組織的慣例不是死的規則，而是人們一次一次實際做出來的行為模式，它會在重複中慢慢改變。把這兩個觀點放在一起，就可以看到 AI 怎樣變成文化：它不是一次性地改變組織，而是透過一連串日常的使用，慢慢改變組織「本來就是這樣」的那一層。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章把這個過程整理成四個環節，畫在圖17-3。第一是技術設計：系統選擇了哪些資料欄位、哪些分類標籤、什麼樣的模型目標、多高的風險門檻、什麼樣的預設值。每一個選擇都承載了價值判斷，例如把「處理速度」設為模型的目標，就已經把效率放在其他價值的前面。第二是制度安排：組織選擇用哪些指標評估這套系統和使用它的人，以及承辦人是否有權拒絕、推翻或申訴系統的建議。第三是日常慣例：在工作的流程裡，系統的建議怎樣慢慢變成預設的答案；主管和同事怎樣對待那些偏離系統建議的人；例外的個案是被認真處理，還是被當成麻煩。第四是行為回饋：這些慣例累積起來，又反過來改變組織的規範，例如「照系統做」變成理所當然，而「質疑系統」變成需要特別解釋的行為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2952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圖17-3　AI 怎樣變成文化：從技術設計到行為回饋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這四個環節裡，最需要注意的是指標。社會科學很早就有一個觀察，後來被稱為 Campbell 定律：一個量化的社會指標，越被用來做決策，就越容易被扭曲，也越會扭曲它原本要衡量的社會過程（Campbell, 1979）。這不是說所有量化指標都會失靈；關鍵在於指標是否成為唯一或主要的考核依據，以及有沒有質性的判斷和例外的處理和它並存。AI 讓指標變得更多、更即時、更容易被追蹤；如果組織只用系統容易計算的指標來評估工作，例如處理件數、平均處理時間和系統建議的採納率，成員就會學會把這些指標當成工作的目的。第16章說，目標位移從「程序變成目的」，變成「模型的準確率和效率變成目的」；從文化的角度看，這就是一種新的基本假設正在形成：做得快、跟系統一致，就是把工作做好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要補充的是，圖17-3描述的是一個可能的過程，不是必然的結果。AI 會不會、以多快的速度變成文化，取決於幾個調節的條件：承辦人有沒有實質的覆核權和推翻權；民眾和同仁有沒有申訴的機制；工作負荷和工時的壓力，讓人有沒有時間去處理例外；以及主管怎樣對待偏離系統建議的人。在覆核權實在、申訴有回應、人力足夠、主管鼓勵有理由的偏離的機關，同一套系統比較可能停留在「工具」的位置；在人力吃緊、只看件數、偏離就被追問的機關，系統的預設值就很快會變成組織的基本假設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這也是為什麼價值敏感設計很重要。第10章介紹過 Friedman 與 Hendry（2019）的價值敏感設計：在科技設計的每一個階段，主動辨識受影響的人和相關的價值，並把它們轉成具體的設計要求。從本章的角度看，價值敏感設計不只是技術的工作，也是文化的工作：它要在圖17-3的第一個環節，就把那些容易被效率擠掉的價值，例如公平、尊嚴和對例外的照顧，寫進系統的設計裡；並在第二和第三個環節，讓組織的指標和慣例，不會把這些價值再擠出去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用 Schein 的三層次來看，AI 時代的文化變化同時發生在三層。在人工製品的層次，紙本公文和封閉的辦公室，變成 AI 助手、儀表板和系統介面；在信奉的價值層次，依法行政、保密和穩定之外，多了可解釋、人機協作和實驗容錯的語言；在基本假設的層次，最深的變化是「人是唯一的行動者」這個假設開始鬆動，「數據是真相的來源之一」逐漸變成理所當然。三層的變化不一定同步：一個機關可能在人工製品上已經全面數位化，在價值上也寫進了 AI 倫理，但在基本假設上仍然是「不出錯最重要」。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這種不同步，在公務機關導入生成式 AI 時最常見。一邊是「少做少錯、多做多錯」的風險規避假設，傾向用禁令和嚴格審查來因應新工具；另一邊是數位轉型所倡議的「快速試錯、反覆學習」。當機關只用「機敏資料不得輸入生成式 AI」這類禁令推動 AI 治理，卻沒有同時提供合法的試用管道，第一線面對效率的誘因和規範的限制，就容易形成「表面遵守指引、私下另找管道」的雙軌文化，也就是第16章說的影子 AI。雙軌文化一旦形成，機關對 AI 實際使用的情況就出現盲區；而願意誠實回報使用困難或錯誤的同仁，如果因此被究責，就會讓其他人更不敢說。文化改變的成敗，往往不在於指引寫得多嚴謹，而在於是否讓「說真話」比「裝作沒發生」更划算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回到導讀案例，可以看到一個值得記住的對比。口罩地圖的開發團隊，在藥師抱怨之後說「絕對不會逼你們用」，並改版讓藥局可以一鍵下架；這等於在系統的設計裡，承認了藥局的文化和它對公平的理解。一套 AI 系統如果反過來，把「使用率」設為成功的指標，並要求第一線一律照系統做，它就會在沒有任何人宣布的情況下，把一種文化寫進另一種文化的日常裡。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17.7　理論處理與研究命題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把前面的討論收在一起，本章對組織文化和公共價值理論的處理，可以歸結為四點。第一，看文化要同時看整合、差異和模糊三個面向，並把文化的強度和內容分開；公共組織的合規文化是強是弱，比不上它的內容是守護公共價值，還是防衛的慣性。第二，在公共組織裡要先問制度、再問文化；很多看起來像文化的行為，源頭是制度的誘因，文化的作用是讓它們變得理所當然。第三，公共價值不是清單，而是在宣示、制度和結果之間不斷出現落差、在彼此之間不斷衝突的東西；關鍵是取捨的程序：誰辨識、誰參與、依什麼理由、誰負責、怎樣救濟。第四，網絡中的文化差異不必然需要融合，關鍵是協調程序和責任界定；而 AI 會透過技術設計、制度安排、日常慣例和行為回饋，在不修改任何規則的情況下，變成組織文化的一部分。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根據這四點，本章提出七個可以檢驗的研究命題。命題是待檢驗的方向，不是已經確立的結論；表17-4列出每個命題可以從哪些指標和研究設計著手。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17-1：在公共組織中，程序合規的文化強度本身，與創新行為沒有一致的關係；決定關係方向的是文化內容，當合規文化同時容許有理由的偏離和異議時，與創新行為正相關，當它以避免被追究為核心時，與創新行為負相關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命題17-2：機關宣示的公共價值與其績效指標所獎勵的價值不一致的程度越高，成員的價值不一致感和疏離越高，且這個效果在公共服務動機較高的成員身上更明顯。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命題17-3：同一個價值詞彙（例如公平）在機關內不同專業之間的理解差異越大，跨專業的決策衝突越多；有明確的價值取捨程序和決策理由紀錄時，衝突較少升高為申訴或爭議。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17-4：治理網絡中的文化差異，可能透過資訊交換和觀點互補促進創新；但當網絡缺乏共同的協調程序、衝突處理機制和責任界定時，文化差異會增加協作成本、降低網絡效能。文化差異的效果因此取決於協作制度，而不只取決於差異的大小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命題17-5：當 AI 建議與組織既有的價值和專業判斷不一致時，成員採用、修正或拒絕建議的行為，受到其對系統可靠性的判斷、決策責任的配置，以及組織是否容許異議共同影響；若組織缺乏異議和覆核機制，即使成員對 AI 的信任不高，也可能因為績效壓力或避責而服從系統建議。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命題17-6：導入 AI 後，以系統可計算指標（處理件數、處理時間、建議採納率）評估工作的比重越高，成員對例外個案的處理意願越低，且這個變化會在一段時間後成為新進成員視為理所當然的工作規範。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17-7：在非法定必要、可以回退、並保有替代人工管道的數位工具中，於設計階段納入受影響者和第一線人員回饋、並允許第一線選擇不使用的工具，長期的實際使用率和第一線的接受度，高於強制使用的工具；但這種選擇權也可能造成服務品質不均，需要另以最低服務標準加以平衡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表17-4　研究命題、可以觀察的指標與研究設計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2800"/>
        <w:gridCol w:w="2440"/>
      </w:tblGrid>
      <w:tr>
        <w:trPr>
          <w:cantSplit/>
          <w:tblHeader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命題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核心關係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可以觀察的指標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可能的研究設計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17-1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合規文化的內容決定它和創新的關係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文化強度、對偏離和異議的容許、創新行為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多機關問卷；文化內容的質性分析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17-2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宣示和指標的落差帶來疏離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宣示的價值、指標獎勵的價值、價值不一致感、公共服務動機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文件分析搭配問卷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17-3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同一價值詞彙的理解差異帶來衝突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不同專業對價值的理解、決策衝突、取捨程序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跨專業訪談；情境實驗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17-4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文化差異的效果取決於協作制度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文化差異、協調程序、衝突處理、責任界定、創新與效能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跨機關個案比較；會議紀錄分析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17-5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建議與價值衝突時，責任配置和異議空間決定行為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可靠性判斷、責任配置、異議機制、採用與推翻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情境實驗；系統紀錄分析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17-6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可計算指標改變對例外的處理，並沉澱為規範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指標比重、例外處理意願、新人的規範認知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導入前後的追蹤研究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17-7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在可回退、有人工替代的情境中，讓第一線可以選擇的工具長期更被接受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設計參與、選擇權、使用率、接受度、服務品質差異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數位工具的比較研究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些命題有一個共同的方向：把文化從一個「感覺」，轉成可以觀察的落差。宣示和指標之間的落差、不同專業對同一個詞的理解落差、系統建議和實際做法之間的落差，都是可以被找到、被比較的東西。研究文化，可以從尋找這些落差開始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17.8　處理：用四個檢查詞檢查文化與價值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第1章提出、第5章用來檢查跨機關業務的四個檢查詞，也可以用來檢查一個機關的文化和價值安排。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是落差：機關宣示的價值，和它的績效指標、預算和考核實際獎勵的價值，有沒有落差？這是最常見、也最容易被看見的公共價值失靈。第二是失衡：價值的取捨由誰做？是由具名的決策者說明理由，還是由慣例、指標和系統的預設默默完成？當取捨沒有人具名，承擔後果的就只剩下第一線和民眾。第三是失控：當第一線發現系統或慣例正在犧牲某個價值，例如公平或對例外的照顧，有沒有一條管道可以提出來、並被回應？第四是疏忽：在導入新的系統、新的指標或新的協作網絡時，有沒有人檢查它們會把哪一種價值和文化，寫進組織的日常？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價值的取捨也需要留下紀錄。當一個決定牽涉明顯的價值衝突時，一份簡單的價值取捨紀錄至少要寫清楚：牽涉哪些價值、聽了誰的意見、選擇了哪一個、理由是什麼、被犧牲的價值怎樣補償、誰做了這個決定，以及受影響的人可以怎樣提出異議。這份紀錄的意義，和第11章的 AI 預警決策紀錄、第13章的書面署名一樣：讓決定有名字，讓取捨被看見。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表17-5　組織文化與公共價值檢核表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600"/>
        <w:gridCol w:w="314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檢查詞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檢核項目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看什麼紀錄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機關宣示的公共價值，是否反映在績效指標和考核標準中？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施政計畫、績效指標、考核標準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新進同仁學到的「這裡最重要的事」，和機關宣示的價值一致嗎？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新進人員訪談、帶領紀錄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牽涉價值衝突的決定，是否有具名的決策者和理由紀錄？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價值取捨紀錄、簽辦內容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不同專業對同一價值的理解，是否在決策前被討論？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跨單位會議紀錄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第一線發現價值被犧牲時，是否有提出和回應的管道？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意見反映和回應紀錄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偏離系統建議的同仁，是否會在考核上吃虧？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考核紀錄、偏離理由紀錄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導入 AI 系統前，是否檢查它的設計和指標會把哪些價值放在前面？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價值敏感設計或影響評估紀錄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跨機關協作時，是否辨識各方對核心價值的不同理解？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協作協議、會議紀錄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是否定期檢查哪些「本來就是這樣」的做法，已經和公共價值脫鉤？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內部檢討紀錄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第一線在例外個案中，實際上敢不敢偏離系統建議？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現場觀察、個案抽查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新進人員怎樣理解「這裡最重要的事」？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新進人員訪談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跨機關會議中，弱勢參與者的意見是否實際改變了決策？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會議紀錄與決議的比對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要提醒的是，檢核表裡大部分的項目看的是紀錄；但文化不只存在紀錄裡。表的最後幾項加入了觀察和訪談：看第一線在例外個案中敢不敢偏離系統，問新人學到了什麼，比對弱勢參與者的意見有沒有真的改變決議。只有這樣，檢核才能從「有沒有紀錄」，走到「文化是不是真的容許異議和修正」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用四個檢查詞回頭看導讀案例，可以看到它成功的地方和它留下的提醒。在落差上，口罩實名制宣示的是公平分配，但第一天的系統當機和沒帶健保卡被請回的民眾，讓公平在實際的結果上打了折扣；這個落差很快被看見、被修正。在失衡上，開發團隊沒有把自己的文化強加給藥局，而是讓藥局可以不用、可以下架，等於把一部分的決定權留給了第一線。在失控上，藥師的抱怨有一條可以被聽見的路，而且一週內就改版回應。在疏忽上，則留下一個值得思考的提醒：這次的成功，很大程度靠的是幾個人在危機中的判斷和投入；如果沒有危機、沒有這些人，同樣的文化差異，是否也能被這樣處理？這正是組織需要把它變成制度的原因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17.9　小結與過渡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從口罩地圖的那一週出發，問了一個問題：當一個組織或一群組織同時擁有好幾套文化、好幾種對公共價值的理解時，是哪一套在支配實際的行為？經典理論告訴我們，文化有表面的人工製品、宣示的價值和深層的假設；文化的強度不等於文化的好壞；而任何組織的文化，都同時有整合、差異和模糊三個面向。公共化之後，本章看到公共組織要先問制度、再問文化，並把合規文化的強度和內容分開；公共價值不是清單，而是在宣示、制度和結果之間不斷出現落差、彼此不斷衝突的東西，關鍵是取捨的程序。治理化之後，網絡中的文化差異不必然需要融合，關鍵是協調和責任的安排。AI 化之後，本章看到 AI 會透過技術設計、制度安排、日常慣例和行為回饋，在不修改任何規則的情況下，變成組織文化的一部分。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這一章可以用一句話總結：一個機關說它重視什麼，不如看它在價值衝突時怎麼選、誰來選、選了之後誰負責；在 AI 時代，還要加上一句：要看系統的預設值，因為那裡寫著組織沒有說出口的價值。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回到全書的核心問題。價值的取捨，常常不是由做決定的人明說，而是透過文化、慣例和系統的預設悄悄完成；沒有被說出來的取捨，就沒有人為它負責，而承擔後果的，是排隊的民眾和被要求兼顧所有價值的第一線。讓取捨被看見、讓做取捨的人具名，是公共組織文化最需要的改變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下一章談組織學習、創新與知識。這一章看到，文化決定了組織能不能看見自己的落差；而看見落差，正是學習的起點。第18章就要問：公共組織怎樣從錯誤中學習？什麼樣的文化讓學習發生，什麼樣的文化讓它停止？AI 又會讓組織學得更快，還是讓它更難發現自己錯了？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探討問題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口罩地圖那一週，政府、公民科技社群和藥局各自重視什麼公共價值？它們對「公平」的理解有什麼不同？請用 Martin 的三種觀點分析。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你所在的機關，掛在牆上的價值和績效指標實際獎勵的價值，是否一致？請舉一個例子，用表17-3診斷。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有人說「公務員很重視程序，是因為公部門的文化保守」。請用「先制度、後文化」的順序，重新分析這個說法。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一個高度共享的合規文化，什麼時候是公共價值的守護，什麼時候是防衛的慣性？你會用什麼方法分辨？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你的機關導入生成式 AI 時，是「防弊」的假設多，還是「試錯」的假設多？有沒有出現「表面遵守、私下另找管道」的雙軌文化？要怎樣讓說真話比裝作沒發生更划算？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一套 AI 系統把「平均處理時間」設為主要的績效指標。請用圖17-3的四個環節，推演它會怎樣慢慢改變機關的文化。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當 AI 建議提高處理速度，但可能讓有特殊需求的民眾受到不利的對待時，你會採取什麼決定？依據什麼公共價值？由誰承擔責任？請用圖17-2的程序說明。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教案設計（白話）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教案一：同一個詞，三種意思（約40分鐘）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文化的差異觀點。請學員分成三組，分別扮演法制人員、社工和資訊人員，各自寫下「在發放一筆急難救助時，什麼叫做公平」。三組比較答案，找出相同和不同的地方。最後討論：如果機關只說「我們重視公平」，誰的公平會被實現？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教案二：價值取捨紀錄（約45分鐘）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目標：練習公共價值的取捨程序。教師提供一個情境：某市政府要用 AI 系統排定社會住宅的申請順序，系統可以大幅加快處理，但對資料不完整的申請者較不利。請各組依照圖17-2的六個步驟，寫一份價值取捨紀錄，包括牽涉哪些價值、聽了誰的意見、選擇和理由、補償的方式、誰負責，以及申請者怎樣提出異議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教案三：系統的預設值（約30分鐘）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目標：體驗 AI 怎樣變成文化。教師描述一套陳情分類系統的三個預設值：預設依「處理時間最短」排序、預設把「資料不完整」的案件放到最後、預設把採納率列入承辦人的考核。請各組依圖17-3推演，一年後這個機關的新人會認為「好的承辦人」是什麼樣子？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教案四：不要逼他們用（約20分鐘）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目標：理解跨文化協作中的回饋機制。重讀導讀案例中藥師抱怨和開發團隊改版的段落，請學員討論：如果開發團隊當時選擇要求所有藥局一律使用 App，結果會怎樣？在你的機關裡，新系統導入時，第一線的意見有沒有一條路可以改變設計？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關鍵詞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組織文化 Organizational culture／文化三層次 Three levels of culture／競爭價值框架 Competing values framework／文化強度 Culture strength／整合、差異與模糊觀點 Integration, differentiation and fragmentation perspectives／價值一致性 Value congruence／公共價值 Public values／策略三角 Strategic triangle／公共價值失靈 Public values failure／價值衝突 Value conflict／價值取捨紀錄 Value trade-off record／公共價值治理 Public value governance／科技的雙重性 Duality of technology／組織慣例 Organizational routines／Campbell 定律 Campbell's law／價值敏感設計 Value sensitive design／演算法文化 Algorithmic culture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參考書目（APA 7th）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Bozeman, B. (2007). Public values and public interest: Counterbalancing economic individualism. Georgetown University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Bryson, J. M., Crosby, B. C., &amp; Bloomberg, L. (2014). Public value governance: Moving beyond traditional public administration and the new public management. Public Administration Review, 74(4), 445–456.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Cameron, K. S., &amp; Quinn, R. E. (2011). Diagnosing and changing organizational culture: Based on the competing values framework (3rd ed.). Jossey-Bass.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Campbell, D. T. (1979). Assessing the impact of planned social change. Evaluation and Program Planning, 2(1), 67–90.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Chatman, J. A., &amp; O'Reilly, C. A. (2016). Paradigm lost: Reinvigorating the study of organizational culture. Research in Organizational Behavior, 36, 199–224.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de Graaf, G., &amp; van der Wal, Z. (2010). Managing conflicting public values: Governing with integrity and effectiveness. American Review of Public Administration, 40(6), 623–630.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Feldman, M. S., &amp; Pentland, B. T. (2003). Reconceptualizing organizational routines as a source of flexibility and change. Administrative Science Quarterly, 48(1), 94–118.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Friedman, B., &amp; Hendry, D. G. (2019). Value sensitive design: Shaping technology with moral imagination. MIT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Jørgensen, T. B., &amp; Bozeman, B. (2007). Public values: An inventory. Administration &amp; Society, 39(3), 354–381.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Kristof, A. L. (1996). Person-organization fit: An integrative review of its conceptualizations, measurement, and implications. Personnel Psychology, 49(1), 1–49.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Martin, J. (2002). Organizational culture: Mapping the terrain. Sage.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Moore, M. H. (1995). Creating public value: Strategic management in government. Harvard University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O'Reilly, C. A., &amp; Chatman, J. A. (1996). Culture as social control: Corporations, cults, and commitment. Research in Organizational Behavior, 18, 157–200.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Orlikowski, W. J. (1992). The duality of technology: Rethinking the concept of technology in organizations. Organization Science, 3(3), 398–427.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Orlikowski, W. J. (2000). Using technology and constituting structures: A practice lens for studying technology in organizations. Organization Science, 11(4), 404–428.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Parker, R., &amp; Bradley, L. (2000). Organisational culture in the public sector: Evidence from six organisations. International Journal of Public Sector Management, 13(2), 125–141.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Quinn, R. E., &amp; Rohrbaugh, J. (1983). A spatial model of effectiveness criteria: Towards a competing values approach to organizational analysis. Management Science, 29(3), 363–377.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Rainey, H. G. (2014). Understanding and managing public organizations (5th ed.). Jossey-Bass.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Schein, E. H. (1985). Organizational culture and leadership. Jossey-Bass.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Sørensen, J. B. (2002). The strength of corporate culture and the reliability of firm performance. Administrative Science Quarterly, 47(1), 70–91.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江星翰（2020年2月6日）。直擊口罩實名制的幕後工程！政府、藥局、工程師全跳下來解圍。遠見雜誌。https://www.gvm.com.tw/article/70883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張玉琦（2020年12月7日）。2020MVP｜「我不下決定和裁示！」唐鳳：當團隊基進透明，最好的解方就會出現。經理人月刊。https://www.managertoday.com.tw/articles/view/62063</w:t>
      </w:r>
    </w:p>
    <w:sectPr>
      <w:pgSz w:w="12240" w:h="15840" w:orient="portrait"/>
      <w:pgMar w:top="1440" w:right="180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Microsoft JhengHei" w:cs="Microsoft JhengHei" w:eastAsia="Microsoft JhengHei" w:hAnsi="Microsoft JhengHei"/>
      <w:b/>
      <w:bCs/>
      <w:color w:val="1A365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f9bed5ad68e1406a99ce67128d446f45a668c87.png"/><Relationship Id="rId8" Type="http://schemas.openxmlformats.org/officeDocument/2006/relationships/image" Target="media/0d96eb40bbd9184253e9507707717bfb23ee5cbe.png"/><Relationship Id="rId9" Type="http://schemas.openxmlformats.org/officeDocument/2006/relationships/image" Target="media/d7307291c48063de93e9fccf0e2611d24d1ceec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2026-10-20T22:43:01.525Z</dcterms:created>
  <dcterms:modified xsi:type="dcterms:W3CDTF">2026-10-20T22:43:01.531Z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