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國家考試行政學：選擇題題庫</w:t>
      </w:r>
    </w:p>
    <w:p>
      <w:pPr>
        <w:spacing w:after="60"/>
        <w:jc w:val="center"/>
      </w:pPr>
      <w:r>
        <w:rPr>
          <w:rFonts w:ascii="微軟正黑體" w:cs="微軟正黑體" w:eastAsia="微軟正黑體" w:hAnsi="微軟正黑體"/>
          <w:b/>
          <w:bCs/>
          <w:color w:val="444444"/>
          <w:sz w:val="28"/>
          <w:szCs w:val="28"/>
        </w:rPr>
        <w:t xml:space="preserve">第2章　行政學的理論與發展</w:t>
      </w:r>
    </w:p>
    <w:p>
      <w:pPr>
        <w:spacing w:after="400"/>
        <w:jc w:val="center"/>
      </w:pPr>
      <w:r>
        <w:rPr>
          <w:rFonts w:ascii="微軟正黑體" w:cs="微軟正黑體" w:eastAsia="微軟正黑體" w:hAnsi="微軟正黑體"/>
          <w:i/>
          <w:iCs/>
          <w:color w:val="777777"/>
          <w:sz w:val="20"/>
          <w:szCs w:val="20"/>
        </w:rPr>
        <w:t xml:space="preserve">適用：高考三級／普考　一般行政類科　行政學（與《國家考試行政學：從行政學理論到申論實戰》27章對應）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40"/>
              <w:left w:type="dxa" w:w="220"/>
              <w:bottom w:type="dxa" w:w="140"/>
              <w:right w:type="dxa" w:w="220"/>
            </w:tcMar>
          </w:tcPr>
          <w:p>
            <w:pPr>
              <w:spacing w:after="80"/>
            </w:pPr>
            <w:r>
              <w:rPr>
                <w:rFonts w:ascii="微軟正黑體" w:cs="微軟正黑體" w:eastAsia="微軟正黑體" w:hAnsi="微軟正黑體"/>
                <w:b/>
                <w:bCs/>
                <w:color w:val="555555"/>
                <w:sz w:val="20"/>
                <w:szCs w:val="20"/>
              </w:rPr>
              <w:t xml:space="preserve">本章題庫說明</w:t>
            </w:r>
          </w:p>
          <w:p>
            <w:pPr>
              <w:spacing w:line="320"/>
              <w:jc w:val="both"/>
            </w:pPr>
            <w:r>
              <w:rPr>
                <w:rFonts w:ascii="微軟正黑體" w:cs="微軟正黑體" w:eastAsia="微軟正黑體" w:hAnsi="微軟正黑體"/>
                <w:sz w:val="20"/>
                <w:szCs w:val="20"/>
              </w:rPr>
              <w:t xml:space="preserve">本章共收錄62題與本章主題相關之考選部歷屆選擇題真題（107-115年，一般行政類科，含高考三級／普考／原住民族三等／地方特考三等／身心障礙人員三等／關務人員三等等各類三等考試，並含高考二級「行政學研究」與國軍上校／少將轉任考試「行政學」等邊緣類科），每題均標示正確答案；其中精選25題附完整解析（含核心概念說明與選項辨析），其餘題目僅提供正解供讀者自我檢核。若官方公告答案有更正（如「A或D」兩者均給分、「一律給分」等），已於答案處註明並於解析中說明原委。</w:t>
            </w:r>
          </w:p>
        </w:tc>
      </w:tr>
    </w:tbl>
    <w:p>
      <w:pPr>
        <w:spacing w:after="200"/>
      </w:pPr>
    </w:p>
    <w:p>
      <w:pPr>
        <w:spacing w:after="100"/>
      </w:pPr>
      <w:r>
        <w:rPr>
          <w:rFonts w:ascii="微軟正黑體" w:cs="微軟正黑體" w:eastAsia="微軟正黑體" w:hAnsi="微軟正黑體"/>
          <w:i/>
          <w:iCs/>
          <w:color w:val="777777"/>
          <w:sz w:val="18"/>
          <w:szCs w:val="18"/>
        </w:rPr>
        <w:t xml:space="preserve">107年　107年-原三　第1題</w:t>
      </w:r>
    </w:p>
    <w:p>
      <w:pPr>
        <w:spacing w:after="120" w:line="340"/>
        <w:jc w:val="both"/>
      </w:pPr>
      <w:r>
        <w:rPr>
          <w:rFonts w:ascii="微軟正黑體" w:cs="微軟正黑體" w:eastAsia="微軟正黑體" w:hAnsi="微軟正黑體"/>
          <w:b/>
          <w:bCs/>
          <w:color w:val="1F4E79"/>
          <w:sz w:val="22"/>
          <w:szCs w:val="22"/>
        </w:rPr>
        <w:t xml:space="preserve">第1題　</w:t>
      </w:r>
      <w:r>
        <w:rPr>
          <w:rFonts w:ascii="微軟正黑體" w:cs="微軟正黑體" w:eastAsia="微軟正黑體" w:hAnsi="微軟正黑體"/>
          <w:sz w:val="22"/>
          <w:szCs w:val="22"/>
        </w:rPr>
        <w:t xml:space="preserve">有關行動理論之描述，下列何者錯誤？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重新喚起公共行政有關價值的研究</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回歸到以人為本的行政精神</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主要目的強調規範層面</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動機來源為自利與系統的存續</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107年　107年-原三　第2題</w:t>
      </w:r>
    </w:p>
    <w:p>
      <w:pPr>
        <w:spacing w:after="120" w:line="340"/>
        <w:jc w:val="both"/>
      </w:pPr>
      <w:r>
        <w:rPr>
          <w:rFonts w:ascii="微軟正黑體" w:cs="微軟正黑體" w:eastAsia="微軟正黑體" w:hAnsi="微軟正黑體"/>
          <w:b/>
          <w:bCs/>
          <w:color w:val="1F4E79"/>
          <w:sz w:val="22"/>
          <w:szCs w:val="22"/>
        </w:rPr>
        <w:t xml:space="preserve">第2題　</w:t>
      </w:r>
      <w:r>
        <w:rPr>
          <w:rFonts w:ascii="微軟正黑體" w:cs="微軟正黑體" w:eastAsia="微軟正黑體" w:hAnsi="微軟正黑體"/>
          <w:sz w:val="22"/>
          <w:szCs w:val="22"/>
        </w:rPr>
        <w:t xml:space="preserve">有關賽蒙（H. Simon）所提出的決策理論，下列敘述何者錯誤？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行政行為是組織中決策制定的整個過程</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執行政策只是更細密的政策決定</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賽蒙的決策理論以強調理性為主，不帶有價值判斷的意味</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決策理論實際上是賽蒙研究行政學的一種新工具</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107年　107年-原三　第5題</w:t>
      </w:r>
    </w:p>
    <w:p>
      <w:pPr>
        <w:spacing w:after="120" w:line="340"/>
        <w:jc w:val="both"/>
      </w:pPr>
      <w:r>
        <w:rPr>
          <w:rFonts w:ascii="微軟正黑體" w:cs="微軟正黑體" w:eastAsia="微軟正黑體" w:hAnsi="微軟正黑體"/>
          <w:b/>
          <w:bCs/>
          <w:color w:val="1F4E79"/>
          <w:sz w:val="22"/>
          <w:szCs w:val="22"/>
        </w:rPr>
        <w:t xml:space="preserve">第3題　</w:t>
      </w:r>
      <w:r>
        <w:rPr>
          <w:rFonts w:ascii="微軟正黑體" w:cs="微軟正黑體" w:eastAsia="微軟正黑體" w:hAnsi="微軟正黑體"/>
          <w:sz w:val="22"/>
          <w:szCs w:val="22"/>
        </w:rPr>
        <w:t xml:space="preserve">關於工作豐富化的敘述，下列何者錯誤？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何茲伯格（F. Herzberg）的兩因理論可作為工作豐富化的理論基礎</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工作豐富化是對工作擴大化作了大幅度的修正</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納入新的及較困難的任務也是一種工作豐富化</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工作豐富化是在工作上進行橫的擴展與加載</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107年　107年-原三　第7題</w:t>
      </w:r>
    </w:p>
    <w:p>
      <w:pPr>
        <w:spacing w:after="120" w:line="340"/>
        <w:jc w:val="both"/>
      </w:pPr>
      <w:r>
        <w:rPr>
          <w:rFonts w:ascii="微軟正黑體" w:cs="微軟正黑體" w:eastAsia="微軟正黑體" w:hAnsi="微軟正黑體"/>
          <w:b/>
          <w:bCs/>
          <w:color w:val="1F4E79"/>
          <w:sz w:val="22"/>
          <w:szCs w:val="22"/>
        </w:rPr>
        <w:t xml:space="preserve">第4題　</w:t>
      </w:r>
      <w:r>
        <w:rPr>
          <w:rFonts w:ascii="微軟正黑體" w:cs="微軟正黑體" w:eastAsia="微軟正黑體" w:hAnsi="微軟正黑體"/>
          <w:sz w:val="22"/>
          <w:szCs w:val="22"/>
        </w:rPr>
        <w:t xml:space="preserve">下列關於行政效率與生產力之描述，何者錯誤？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威爾遜（W. Wilson）於 1887 年所發表的「行政研究」（The Study of Administration）一文中，其主旨 在於倡導行政效率的提高</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古立克（L. Gulick）認為，企業經營或政府的管理行為之基本目的都在追求效率</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依據卡斯特（F. E. Kast）與羅森威（J. E. Rosenzweig）在「組織與管理」（Organization and Management） 書中的論述，機關的生產力與效率完全受到員工工作表現的影響</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依據丹哈特（R. B. Denhardt）對組織人文主義的分類，人群關係學派主張個人工作滿足感有助於生產 力提升的組織人文思想</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107年　107年-原三　第9題</w:t>
      </w:r>
    </w:p>
    <w:p>
      <w:pPr>
        <w:spacing w:after="120" w:line="340"/>
        <w:jc w:val="both"/>
      </w:pPr>
      <w:r>
        <w:rPr>
          <w:rFonts w:ascii="微軟正黑體" w:cs="微軟正黑體" w:eastAsia="微軟正黑體" w:hAnsi="微軟正黑體"/>
          <w:b/>
          <w:bCs/>
          <w:color w:val="1F4E79"/>
          <w:sz w:val="22"/>
          <w:szCs w:val="22"/>
        </w:rPr>
        <w:t xml:space="preserve">第5題　</w:t>
      </w:r>
      <w:r>
        <w:rPr>
          <w:rFonts w:ascii="微軟正黑體" w:cs="微軟正黑體" w:eastAsia="微軟正黑體" w:hAnsi="微軟正黑體"/>
          <w:sz w:val="22"/>
          <w:szCs w:val="22"/>
        </w:rPr>
        <w:t xml:space="preserve">關於行政激勵，下列敘述何者較為正確？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亞當斯（J. S. Adams）所提出的公平理論中認為，人們如果感覺所得報酬的數量與其努力間有差距，則會 設法減少努力。此種差異只是主觀的感覺，而非客觀的事實</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大部分早期的激勵理論係源自於希臘哲學家，其乃以唯樂主義的原則為基礎</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在工作設計方面，工作輪調及工作豐富化雖亦具有激勵作用，但效果有限，因此乃有工作擴大化的出現</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增強理論認為人的行為多是主動的，行為人乃會自動自發增加產出</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107年　107年-身三　第2題</w:t>
      </w:r>
    </w:p>
    <w:p>
      <w:pPr>
        <w:spacing w:after="120" w:line="340"/>
        <w:jc w:val="both"/>
      </w:pPr>
      <w:r>
        <w:rPr>
          <w:rFonts w:ascii="微軟正黑體" w:cs="微軟正黑體" w:eastAsia="微軟正黑體" w:hAnsi="微軟正黑體"/>
          <w:b/>
          <w:bCs/>
          <w:color w:val="1F4E79"/>
          <w:sz w:val="22"/>
          <w:szCs w:val="22"/>
        </w:rPr>
        <w:t xml:space="preserve">第6題　</w:t>
      </w:r>
      <w:r>
        <w:rPr>
          <w:rFonts w:ascii="微軟正黑體" w:cs="微軟正黑體" w:eastAsia="微軟正黑體" w:hAnsi="微軟正黑體"/>
          <w:sz w:val="22"/>
          <w:szCs w:val="22"/>
        </w:rPr>
        <w:t xml:space="preserve">下列有關行政學學說的敘述，何者最正確？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韋伯（Max Weber）認為官僚體制的最大特徵是缺乏效率</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美國羅斯福總統推行新政，促進新公共行政的出現</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霍桑效應（Hawthorne Effect）是指增加組織公平性會帶來績效提升的效果</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泰勒主義（Taylorism）就是由手工生產轉變為生產線生產</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107年　107年-身三　第3題</w:t>
      </w:r>
    </w:p>
    <w:p>
      <w:pPr>
        <w:spacing w:after="120" w:line="340"/>
        <w:jc w:val="both"/>
      </w:pPr>
      <w:r>
        <w:rPr>
          <w:rFonts w:ascii="微軟正黑體" w:cs="微軟正黑體" w:eastAsia="微軟正黑體" w:hAnsi="微軟正黑體"/>
          <w:b/>
          <w:bCs/>
          <w:color w:val="1F4E79"/>
          <w:sz w:val="22"/>
          <w:szCs w:val="22"/>
        </w:rPr>
        <w:t xml:space="preserve">第7題　</w:t>
      </w:r>
      <w:r>
        <w:rPr>
          <w:rFonts w:ascii="微軟正黑體" w:cs="微軟正黑體" w:eastAsia="微軟正黑體" w:hAnsi="微軟正黑體"/>
          <w:sz w:val="22"/>
          <w:szCs w:val="22"/>
        </w:rPr>
        <w:t xml:space="preserve">下列有關科學管理（scientific management）理論的描述，何者最正確？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開創者為威爾遜（W. Wilson）</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主張經驗法則是科學管理的一切基礎</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主張論件計酬</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開創者為韋伯（M. Weber）</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107年　107年-身三　第4題</w:t>
      </w:r>
    </w:p>
    <w:p>
      <w:pPr>
        <w:spacing w:after="120" w:line="340"/>
        <w:jc w:val="both"/>
      </w:pPr>
      <w:r>
        <w:rPr>
          <w:rFonts w:ascii="微軟正黑體" w:cs="微軟正黑體" w:eastAsia="微軟正黑體" w:hAnsi="微軟正黑體"/>
          <w:b/>
          <w:bCs/>
          <w:color w:val="1F4E79"/>
          <w:sz w:val="22"/>
          <w:szCs w:val="22"/>
        </w:rPr>
        <w:t xml:space="preserve">第8題　</w:t>
      </w:r>
      <w:r>
        <w:rPr>
          <w:rFonts w:ascii="微軟正黑體" w:cs="微軟正黑體" w:eastAsia="微軟正黑體" w:hAnsi="微軟正黑體"/>
          <w:sz w:val="22"/>
          <w:szCs w:val="22"/>
        </w:rPr>
        <w:t xml:space="preserve">傅莉德（M. Follett）開創了動態管理學派，下列有關該理論途徑的敘述，何者最正確？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提倡額外價值論，認為公共行政是人類行動的基礎</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認為團體中成員之意見或利益衝突，乃是必然現象</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主張協調工作應以管理者利益優先</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認為組織的最後權威是掌握在組織最高主管手中</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107年　107年-身三　第20題</w:t>
      </w:r>
    </w:p>
    <w:p>
      <w:pPr>
        <w:spacing w:after="120" w:line="340"/>
        <w:jc w:val="both"/>
      </w:pPr>
      <w:r>
        <w:rPr>
          <w:rFonts w:ascii="微軟正黑體" w:cs="微軟正黑體" w:eastAsia="微軟正黑體" w:hAnsi="微軟正黑體"/>
          <w:b/>
          <w:bCs/>
          <w:color w:val="1F4E79"/>
          <w:sz w:val="22"/>
          <w:szCs w:val="22"/>
        </w:rPr>
        <w:t xml:space="preserve">第9題　</w:t>
      </w:r>
      <w:r>
        <w:rPr>
          <w:rFonts w:ascii="微軟正黑體" w:cs="微軟正黑體" w:eastAsia="微軟正黑體" w:hAnsi="微軟正黑體"/>
          <w:sz w:val="22"/>
          <w:szCs w:val="22"/>
        </w:rPr>
        <w:t xml:space="preserve">有關激勵理論的敘述，下列何者錯誤？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工作場所、薪資、工作保障屬於保健因素</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如欲使人員發揮潛力，產生自動自發的精神，須運用激勵因素</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馬斯洛（A. Maslow）的需求層級理論認為，高層次需求的滿足，無法產生激勵效果</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馬斯洛（A. Maslow）的需求層級理論以滿足累進途徑為其立論基礎</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107年　107年-身三　第22題</w:t>
      </w:r>
    </w:p>
    <w:p>
      <w:pPr>
        <w:spacing w:after="120" w:line="340"/>
        <w:jc w:val="both"/>
      </w:pPr>
      <w:r>
        <w:rPr>
          <w:rFonts w:ascii="微軟正黑體" w:cs="微軟正黑體" w:eastAsia="微軟正黑體" w:hAnsi="微軟正黑體"/>
          <w:b/>
          <w:bCs/>
          <w:color w:val="1F4E79"/>
          <w:sz w:val="22"/>
          <w:szCs w:val="22"/>
        </w:rPr>
        <w:t xml:space="preserve">第10題　</w:t>
      </w:r>
      <w:r>
        <w:rPr>
          <w:rFonts w:ascii="微軟正黑體" w:cs="微軟正黑體" w:eastAsia="微軟正黑體" w:hAnsi="微軟正黑體"/>
          <w:sz w:val="22"/>
          <w:szCs w:val="22"/>
        </w:rPr>
        <w:t xml:space="preserve">學者阿特福（C. Alderfer）將人類需要的種類分為三種，依由低而高的層級排列，下列所述何者最正確？</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生存需要、關係需要、成長需要</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生存需要、成長需要、關係需要</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關係需要、成長需要、生存需要</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成長需要、生存需要、關係需要</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107年　107年-身三　第23題</w:t>
      </w:r>
    </w:p>
    <w:p>
      <w:pPr>
        <w:spacing w:after="120" w:line="340"/>
        <w:jc w:val="both"/>
      </w:pPr>
      <w:r>
        <w:rPr>
          <w:rFonts w:ascii="微軟正黑體" w:cs="微軟正黑體" w:eastAsia="微軟正黑體" w:hAnsi="微軟正黑體"/>
          <w:b/>
          <w:bCs/>
          <w:color w:val="1F4E79"/>
          <w:sz w:val="22"/>
          <w:szCs w:val="22"/>
        </w:rPr>
        <w:t xml:space="preserve">第11題　</w:t>
      </w:r>
      <w:r>
        <w:rPr>
          <w:rFonts w:ascii="微軟正黑體" w:cs="微軟正黑體" w:eastAsia="微軟正黑體" w:hAnsi="微軟正黑體"/>
          <w:sz w:val="22"/>
          <w:szCs w:val="22"/>
        </w:rPr>
        <w:t xml:space="preserve">下列那一個理論認為，當人們在一項較高層次需求未獲滿足或感到挫折時，會退而求其次，追求次一層級需要的滿足？</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需要層級理論</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ERG 理論</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激勵保健理論</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公平理論</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107年　107年-高考　第1題</w:t>
      </w:r>
    </w:p>
    <w:p>
      <w:pPr>
        <w:spacing w:after="120" w:line="340"/>
        <w:jc w:val="both"/>
      </w:pPr>
      <w:r>
        <w:rPr>
          <w:rFonts w:ascii="微軟正黑體" w:cs="微軟正黑體" w:eastAsia="微軟正黑體" w:hAnsi="微軟正黑體"/>
          <w:b/>
          <w:bCs/>
          <w:color w:val="1F4E79"/>
          <w:sz w:val="22"/>
          <w:szCs w:val="22"/>
        </w:rPr>
        <w:t xml:space="preserve">第12題　</w:t>
      </w:r>
      <w:r>
        <w:rPr>
          <w:rFonts w:ascii="微軟正黑體" w:cs="微軟正黑體" w:eastAsia="微軟正黑體" w:hAnsi="微軟正黑體"/>
          <w:sz w:val="22"/>
          <w:szCs w:val="22"/>
        </w:rPr>
        <w:t xml:space="preserve">下列何者屬於激勵理論的「過程理論學派」？①公平理論 ②期望理論 ③ERG 理論 ④增強理論</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①②</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②③</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①②③</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①②④</w:t>
      </w:r>
    </w:p>
    <w:p>
      <w:pPr>
        <w:spacing w:after="200" w:before="40"/>
      </w:pPr>
      <w:r>
        <w:rPr>
          <w:rFonts w:ascii="微軟正黑體" w:cs="微軟正黑體" w:eastAsia="微軟正黑體" w:hAnsi="微軟正黑體"/>
          <w:b/>
          <w:bCs/>
          <w:color w:val="1E7B34"/>
          <w:sz w:val="20"/>
          <w:szCs w:val="20"/>
        </w:rPr>
        <w:t xml:space="preserve">✔ 官方公告答案：A或D</w:t>
      </w:r>
      <w:r>
        <w:rPr>
          <w:rFonts w:ascii="微軟正黑體" w:cs="微軟正黑體" w:eastAsia="微軟正黑體" w:hAnsi="微軟正黑體"/>
          <w:i/>
          <w:iCs/>
          <w:color w:val="555555"/>
          <w:sz w:val="19"/>
          <w:szCs w:val="19"/>
        </w:rPr>
        <w:t xml:space="preserve">（官方公告更正：第1題答A或D者均給分（原題有爭議））</w:t>
      </w:r>
    </w:p>
    <w:p>
      <w:pPr>
        <w:spacing w:after="200"/>
      </w:pPr>
    </w:p>
    <w:p>
      <w:pPr>
        <w:spacing w:after="100"/>
      </w:pPr>
      <w:r>
        <w:rPr>
          <w:rFonts w:ascii="微軟正黑體" w:cs="微軟正黑體" w:eastAsia="微軟正黑體" w:hAnsi="微軟正黑體"/>
          <w:i/>
          <w:iCs/>
          <w:color w:val="777777"/>
          <w:sz w:val="18"/>
          <w:szCs w:val="18"/>
        </w:rPr>
        <w:t xml:space="preserve">107年　107年-高考　第2題</w:t>
      </w:r>
    </w:p>
    <w:p>
      <w:pPr>
        <w:spacing w:after="120" w:line="340"/>
        <w:jc w:val="both"/>
      </w:pPr>
      <w:r>
        <w:rPr>
          <w:rFonts w:ascii="微軟正黑體" w:cs="微軟正黑體" w:eastAsia="微軟正黑體" w:hAnsi="微軟正黑體"/>
          <w:b/>
          <w:bCs/>
          <w:color w:val="1F4E79"/>
          <w:sz w:val="22"/>
          <w:szCs w:val="22"/>
        </w:rPr>
        <w:t xml:space="preserve">第13題　</w:t>
      </w:r>
      <w:r>
        <w:rPr>
          <w:rFonts w:ascii="微軟正黑體" w:cs="微軟正黑體" w:eastAsia="微軟正黑體" w:hAnsi="微軟正黑體"/>
          <w:sz w:val="22"/>
          <w:szCs w:val="22"/>
        </w:rPr>
        <w:t xml:space="preserve">根據社會系統理論的觀點，任何社會系統必須履行基本的功能；就組織而言，是由下列那一個階層負責「模式維護」與「適應」的功能？</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管理階層</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操作階層</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技術階層</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策略階層</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108年-原三　第3題</w:t>
      </w:r>
    </w:p>
    <w:p>
      <w:pPr>
        <w:spacing w:after="120" w:line="340"/>
        <w:jc w:val="both"/>
      </w:pPr>
      <w:r>
        <w:rPr>
          <w:rFonts w:ascii="微軟正黑體" w:cs="微軟正黑體" w:eastAsia="微軟正黑體" w:hAnsi="微軟正黑體"/>
          <w:b/>
          <w:bCs/>
          <w:color w:val="1F4E79"/>
          <w:sz w:val="22"/>
          <w:szCs w:val="22"/>
        </w:rPr>
        <w:t xml:space="preserve">第14題　</w:t>
      </w:r>
      <w:r>
        <w:rPr>
          <w:rFonts w:ascii="微軟正黑體" w:cs="微軟正黑體" w:eastAsia="微軟正黑體" w:hAnsi="微軟正黑體"/>
          <w:sz w:val="22"/>
          <w:szCs w:val="22"/>
        </w:rPr>
        <w:t xml:space="preserve">霍桑實驗（Hawthorne Experiment）對 1930 年代左右的公共行政產生重要的影響，下列何項敘述不是霍桑實驗的發現？</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人的需求有層次之別，必須先生理而後心理的滿足</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員工有參與感及適當的情緒發洩，能提高工作績效</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非正式組織或小團體對員工的個人行為具有約束力</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組織內的士氣，是決定生產力高低的關鍵之一</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108年　108年-原三　第9題</w:t>
      </w:r>
    </w:p>
    <w:p>
      <w:pPr>
        <w:spacing w:after="120" w:line="340"/>
        <w:jc w:val="both"/>
      </w:pPr>
      <w:r>
        <w:rPr>
          <w:rFonts w:ascii="微軟正黑體" w:cs="微軟正黑體" w:eastAsia="微軟正黑體" w:hAnsi="微軟正黑體"/>
          <w:b/>
          <w:bCs/>
          <w:color w:val="1F4E79"/>
          <w:sz w:val="22"/>
          <w:szCs w:val="22"/>
        </w:rPr>
        <w:t xml:space="preserve">第15題　</w:t>
      </w:r>
      <w:r>
        <w:rPr>
          <w:rFonts w:ascii="微軟正黑體" w:cs="微軟正黑體" w:eastAsia="微軟正黑體" w:hAnsi="微軟正黑體"/>
          <w:sz w:val="22"/>
          <w:szCs w:val="22"/>
        </w:rPr>
        <w:t xml:space="preserve">關於工作豐富化（job-enrichment）之意涵，下列敘述何者錯誤？</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橫向增加員工的工作內容</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增加員工的工作控制權</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賦予員工更大的工作自主性</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加重員工的職責難度</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108年　108年-原三　第16題</w:t>
      </w:r>
    </w:p>
    <w:p>
      <w:pPr>
        <w:spacing w:after="120" w:line="340"/>
        <w:jc w:val="both"/>
      </w:pPr>
      <w:r>
        <w:rPr>
          <w:rFonts w:ascii="微軟正黑體" w:cs="微軟正黑體" w:eastAsia="微軟正黑體" w:hAnsi="微軟正黑體"/>
          <w:b/>
          <w:bCs/>
          <w:color w:val="1F4E79"/>
          <w:sz w:val="22"/>
          <w:szCs w:val="22"/>
        </w:rPr>
        <w:t xml:space="preserve">第16題　</w:t>
      </w:r>
      <w:r>
        <w:rPr>
          <w:rFonts w:ascii="微軟正黑體" w:cs="微軟正黑體" w:eastAsia="微軟正黑體" w:hAnsi="微軟正黑體"/>
          <w:sz w:val="22"/>
          <w:szCs w:val="22"/>
        </w:rPr>
        <w:t xml:space="preserve">行政學研究的發展在不同時期受到不同學科的影響，下列選項中，何者正確排序了公共行政研究在「傳統理論」、「修正理論」及「整合理論」時期所借重的核心學科領域？</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管理學理論、行為科學理論、系統理論</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系統理論、管理學理論、行為科學理論</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行為科學理論、管理學理論、系統理論</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管理學理論、系統理論、行為科學理論</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108年　108年-原三　第18題</w:t>
      </w:r>
    </w:p>
    <w:p>
      <w:pPr>
        <w:spacing w:after="120" w:line="340"/>
        <w:jc w:val="both"/>
      </w:pPr>
      <w:r>
        <w:rPr>
          <w:rFonts w:ascii="微軟正黑體" w:cs="微軟正黑體" w:eastAsia="微軟正黑體" w:hAnsi="微軟正黑體"/>
          <w:b/>
          <w:bCs/>
          <w:color w:val="1F4E79"/>
          <w:sz w:val="22"/>
          <w:szCs w:val="22"/>
        </w:rPr>
        <w:t xml:space="preserve">第17題　</w:t>
      </w:r>
      <w:r>
        <w:rPr>
          <w:rFonts w:ascii="微軟正黑體" w:cs="微軟正黑體" w:eastAsia="微軟正黑體" w:hAnsi="微軟正黑體"/>
          <w:sz w:val="22"/>
          <w:szCs w:val="22"/>
        </w:rPr>
        <w:t xml:space="preserve">若某一組織的主管希望以 Y 理論概念來帶領部屬，下列那一項做法最不會是這位主管可能採取的方式？</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定期實施職務輪調</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讓員工在執行之外也得以參與業務的規劃</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授予員工在工作上的自主權和決定權</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提醒員工詳實記錄每日工作內容</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108年-地三　第1題</w:t>
      </w:r>
    </w:p>
    <w:p>
      <w:pPr>
        <w:spacing w:after="120" w:line="340"/>
        <w:jc w:val="both"/>
      </w:pPr>
      <w:r>
        <w:rPr>
          <w:rFonts w:ascii="微軟正黑體" w:cs="微軟正黑體" w:eastAsia="微軟正黑體" w:hAnsi="微軟正黑體"/>
          <w:b/>
          <w:bCs/>
          <w:color w:val="1F4E79"/>
          <w:sz w:val="22"/>
          <w:szCs w:val="22"/>
        </w:rPr>
        <w:t xml:space="preserve">第18題　</w:t>
      </w:r>
      <w:r>
        <w:rPr>
          <w:rFonts w:ascii="微軟正黑體" w:cs="微軟正黑體" w:eastAsia="微軟正黑體" w:hAnsi="微軟正黑體"/>
          <w:sz w:val="22"/>
          <w:szCs w:val="22"/>
        </w:rPr>
        <w:t xml:space="preserve">泰勒（F. W. Taylor）與費堯（H. Fayol）的主張皆對傳統理論時期行政學有重要的影響，下列何者正確？</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兩者皆強調責任與分工</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兩者皆聚焦於基層工作的改進</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兩者皆強調非正式組織的影響</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兩者皆主張權變原則的運用</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108年　108年-地三　第2題</w:t>
      </w:r>
    </w:p>
    <w:p>
      <w:pPr>
        <w:spacing w:after="120" w:line="340"/>
        <w:jc w:val="both"/>
      </w:pPr>
      <w:r>
        <w:rPr>
          <w:rFonts w:ascii="微軟正黑體" w:cs="微軟正黑體" w:eastAsia="微軟正黑體" w:hAnsi="微軟正黑體"/>
          <w:b/>
          <w:bCs/>
          <w:color w:val="1F4E79"/>
          <w:sz w:val="22"/>
          <w:szCs w:val="22"/>
        </w:rPr>
        <w:t xml:space="preserve">第19題　</w:t>
      </w:r>
      <w:r>
        <w:rPr>
          <w:rFonts w:ascii="微軟正黑體" w:cs="微軟正黑體" w:eastAsia="微軟正黑體" w:hAnsi="微軟正黑體"/>
          <w:sz w:val="22"/>
          <w:szCs w:val="22"/>
        </w:rPr>
        <w:t xml:space="preserve">關於新公共管理之敘述，下列何者錯誤？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主張彈性與授權</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強調企業導向型政府</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鼓勵民營化取代公共服務的生產</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建立以公民為中心的治理模式</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108年-警察　第8題</w:t>
      </w:r>
    </w:p>
    <w:p>
      <w:pPr>
        <w:spacing w:after="120" w:line="340"/>
        <w:jc w:val="both"/>
      </w:pPr>
      <w:r>
        <w:rPr>
          <w:rFonts w:ascii="微軟正黑體" w:cs="微軟正黑體" w:eastAsia="微軟正黑體" w:hAnsi="微軟正黑體"/>
          <w:b/>
          <w:bCs/>
          <w:color w:val="1F4E79"/>
          <w:sz w:val="22"/>
          <w:szCs w:val="22"/>
        </w:rPr>
        <w:t xml:space="preserve">第20題　</w:t>
      </w:r>
      <w:r>
        <w:rPr>
          <w:rFonts w:ascii="微軟正黑體" w:cs="微軟正黑體" w:eastAsia="微軟正黑體" w:hAnsi="微軟正黑體"/>
          <w:sz w:val="22"/>
          <w:szCs w:val="22"/>
        </w:rPr>
        <w:t xml:space="preserve">根據工作特性模式（job characteristics model），下列何者不是提高工作滿足感和工作績效的主要因素？</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自主性（autonomy）</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技能一致性（skill unity）</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任務重要性（task identity）</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任務完整性（task significance）</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108年　108年-警察　第18題</w:t>
      </w:r>
    </w:p>
    <w:p>
      <w:pPr>
        <w:spacing w:after="120" w:line="340"/>
        <w:jc w:val="both"/>
      </w:pPr>
      <w:r>
        <w:rPr>
          <w:rFonts w:ascii="微軟正黑體" w:cs="微軟正黑體" w:eastAsia="微軟正黑體" w:hAnsi="微軟正黑體"/>
          <w:b/>
          <w:bCs/>
          <w:color w:val="1F4E79"/>
          <w:sz w:val="22"/>
          <w:szCs w:val="22"/>
        </w:rPr>
        <w:t xml:space="preserve">第21題　</w:t>
      </w:r>
      <w:r>
        <w:rPr>
          <w:rFonts w:ascii="微軟正黑體" w:cs="微軟正黑體" w:eastAsia="微軟正黑體" w:hAnsi="微軟正黑體"/>
          <w:sz w:val="22"/>
          <w:szCs w:val="22"/>
        </w:rPr>
        <w:t xml:space="preserve">期望理論的公式為：激勵=期望 × 工具 × 價值（M = E × I × V）。如果有人說：「我之所以沒能被長官激勵起來，不是 E 和 V 的問題，都是 I 的問題。」這可能表示他認為：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再努力也無法達到長官期望的績效</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要達到長官期望的績效，會累得半死，不值得</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長官所提供的獎勵不夠好</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就算能達到期望的績效，長官也不會信守承諾</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108年-警察　第22題</w:t>
      </w:r>
    </w:p>
    <w:p>
      <w:pPr>
        <w:spacing w:after="120" w:line="340"/>
        <w:jc w:val="both"/>
      </w:pPr>
      <w:r>
        <w:rPr>
          <w:rFonts w:ascii="微軟正黑體" w:cs="微軟正黑體" w:eastAsia="微軟正黑體" w:hAnsi="微軟正黑體"/>
          <w:b/>
          <w:bCs/>
          <w:color w:val="1F4E79"/>
          <w:sz w:val="22"/>
          <w:szCs w:val="22"/>
        </w:rPr>
        <w:t xml:space="preserve">第22題　</w:t>
      </w:r>
      <w:r>
        <w:rPr>
          <w:rFonts w:ascii="微軟正黑體" w:cs="微軟正黑體" w:eastAsia="微軟正黑體" w:hAnsi="微軟正黑體"/>
          <w:sz w:val="22"/>
          <w:szCs w:val="22"/>
        </w:rPr>
        <w:t xml:space="preserve">「某甲過去平時認真工作時，主管都會予以獎勵，當主管因經費受限而停止獎勵，某甲覺得不需要再如此認真工作」，這是符合增強理論所描述的下列何者現象？</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正增強（positive reinforcement）</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負增強（negative reinforcement）</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處罰（punishment）</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消滅（extinction）</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108年-身三　第3題</w:t>
      </w:r>
    </w:p>
    <w:p>
      <w:pPr>
        <w:spacing w:after="120" w:line="340"/>
        <w:jc w:val="both"/>
      </w:pPr>
      <w:r>
        <w:rPr>
          <w:rFonts w:ascii="微軟正黑體" w:cs="微軟正黑體" w:eastAsia="微軟正黑體" w:hAnsi="微軟正黑體"/>
          <w:b/>
          <w:bCs/>
          <w:color w:val="1F4E79"/>
          <w:sz w:val="22"/>
          <w:szCs w:val="22"/>
        </w:rPr>
        <w:t xml:space="preserve">第23題　</w:t>
      </w:r>
      <w:r>
        <w:rPr>
          <w:rFonts w:ascii="微軟正黑體" w:cs="微軟正黑體" w:eastAsia="微軟正黑體" w:hAnsi="微軟正黑體"/>
          <w:sz w:val="22"/>
          <w:szCs w:val="22"/>
        </w:rPr>
        <w:t xml:space="preserve">霍桑實驗（Hawthorne Experiment）與下列那一個學派的關係最為密切？</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科學管理學派</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行政管理學派</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人群關係學派</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動態管理學派</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109年　109年-原三　第7題</w:t>
      </w:r>
    </w:p>
    <w:p>
      <w:pPr>
        <w:spacing w:after="120" w:line="340"/>
        <w:jc w:val="both"/>
      </w:pPr>
      <w:r>
        <w:rPr>
          <w:rFonts w:ascii="微軟正黑體" w:cs="微軟正黑體" w:eastAsia="微軟正黑體" w:hAnsi="微軟正黑體"/>
          <w:b/>
          <w:bCs/>
          <w:color w:val="1F4E79"/>
          <w:sz w:val="22"/>
          <w:szCs w:val="22"/>
        </w:rPr>
        <w:t xml:space="preserve">第24題　</w:t>
      </w:r>
      <w:r>
        <w:rPr>
          <w:rFonts w:ascii="微軟正黑體" w:cs="微軟正黑體" w:eastAsia="微軟正黑體" w:hAnsi="微軟正黑體"/>
          <w:sz w:val="22"/>
          <w:szCs w:val="22"/>
        </w:rPr>
        <w:t xml:space="preserve">某主管是自我效能理論（self-efficacy theory）的信奉者，其最有可能採用下列何種方式來激勵員工？</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讓員工感覺被公平對待</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建立員工自信，使其相信自己有達成目標的能力</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針對有效率的員工給與較高的薪酬</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滿足員工的社會歸屬感的需求</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109年　109年-地三　第17題</w:t>
      </w:r>
    </w:p>
    <w:p>
      <w:pPr>
        <w:spacing w:after="120" w:line="340"/>
        <w:jc w:val="both"/>
      </w:pPr>
      <w:r>
        <w:rPr>
          <w:rFonts w:ascii="微軟正黑體" w:cs="微軟正黑體" w:eastAsia="微軟正黑體" w:hAnsi="微軟正黑體"/>
          <w:b/>
          <w:bCs/>
          <w:color w:val="1F4E79"/>
          <w:sz w:val="22"/>
          <w:szCs w:val="22"/>
        </w:rPr>
        <w:t xml:space="preserve">第25題　</w:t>
      </w:r>
      <w:r>
        <w:rPr>
          <w:rFonts w:ascii="微軟正黑體" w:cs="微軟正黑體" w:eastAsia="微軟正黑體" w:hAnsi="微軟正黑體"/>
          <w:sz w:val="22"/>
          <w:szCs w:val="22"/>
        </w:rPr>
        <w:t xml:space="preserve">馬斯洛（A. H. Maslow）所提出的需要層次理論，主張人類有五種基本需要，並且這五種基本需要又有由低至高的層次次序。針對這五種需要的層次排列（由低至高），下列何者正確？①安全的需要   ②尊榮的需要   ③生理的需要    ④自我實現與成就的需要   ⑤社會的需要</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①③⑤④②</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①③⑤②④</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③①⑤④②</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③①⑤②④</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③①⑤②④）。馬斯洛需求層次理論主張人類需求由低至高依序為：生理需要→安全需要→社會（愛與隸屬）需要→尊榮（尊重）需要→自我實現需要，形成一金字塔結構，且低層次需求須先獲得基本滿足後，個體才會轉而追求較高層次需求的滿足。　選項辨析：A（①③⑤④②）：安全需要誤置於生理需要之前，順序錯誤；B（①③⑤②④）：同樣將安全需要誤置於生理需要之前；C（③①⑤④②）：生理與安全順序正確，但將自我實現需要誤置於尊榮需要之前。　考點提醒：口訣「生、安、社、尊、自」即可快速排序，考生務必熟記五層需求的正確排列與英文對應（Physiological, Safety, Social/Belonging, Esteem, Self-actualization）。</w:t>
            </w:r>
          </w:p>
        </w:tc>
      </w:tr>
    </w:tbl>
    <w:p>
      <w:pPr>
        <w:spacing w:after="200"/>
      </w:pPr>
    </w:p>
    <w:p>
      <w:pPr>
        <w:spacing w:after="100"/>
      </w:pPr>
      <w:r>
        <w:rPr>
          <w:rFonts w:ascii="微軟正黑體" w:cs="微軟正黑體" w:eastAsia="微軟正黑體" w:hAnsi="微軟正黑體"/>
          <w:i/>
          <w:iCs/>
          <w:color w:val="777777"/>
          <w:sz w:val="18"/>
          <w:szCs w:val="18"/>
        </w:rPr>
        <w:t xml:space="preserve">109年　109年-身三　第17題</w:t>
      </w:r>
    </w:p>
    <w:p>
      <w:pPr>
        <w:spacing w:after="120" w:line="340"/>
        <w:jc w:val="both"/>
      </w:pPr>
      <w:r>
        <w:rPr>
          <w:rFonts w:ascii="微軟正黑體" w:cs="微軟正黑體" w:eastAsia="微軟正黑體" w:hAnsi="微軟正黑體"/>
          <w:b/>
          <w:bCs/>
          <w:color w:val="1F4E79"/>
          <w:sz w:val="22"/>
          <w:szCs w:val="22"/>
        </w:rPr>
        <w:t xml:space="preserve">第26題　</w:t>
      </w:r>
      <w:r>
        <w:rPr>
          <w:rFonts w:ascii="微軟正黑體" w:cs="微軟正黑體" w:eastAsia="微軟正黑體" w:hAnsi="微軟正黑體"/>
          <w:sz w:val="22"/>
          <w:szCs w:val="22"/>
        </w:rPr>
        <w:t xml:space="preserve">下列何者為增強理論所探討的重點？</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以員工的需要、目標、壓力為激勵基礎</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員工被激勵之後的行為可以長期維持</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員工可以選擇某種行為模式以達成工作目標</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相信人具有「主動性」而無需行為的控制</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109年　109年-高考　第17題</w:t>
      </w:r>
    </w:p>
    <w:p>
      <w:pPr>
        <w:spacing w:after="120" w:line="340"/>
        <w:jc w:val="both"/>
      </w:pPr>
      <w:r>
        <w:rPr>
          <w:rFonts w:ascii="微軟正黑體" w:cs="微軟正黑體" w:eastAsia="微軟正黑體" w:hAnsi="微軟正黑體"/>
          <w:b/>
          <w:bCs/>
          <w:color w:val="1F4E79"/>
          <w:sz w:val="22"/>
          <w:szCs w:val="22"/>
        </w:rPr>
        <w:t xml:space="preserve">第27題　</w:t>
      </w:r>
      <w:r>
        <w:rPr>
          <w:rFonts w:ascii="微軟正黑體" w:cs="微軟正黑體" w:eastAsia="微軟正黑體" w:hAnsi="微軟正黑體"/>
          <w:sz w:val="22"/>
          <w:szCs w:val="22"/>
        </w:rPr>
        <w:t xml:space="preserve">有關阿德福（C. P. Alderfer）的ERG理論，下列敘述何者錯誤？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每一層級的需要愈不滿足，則對它的慾望愈大</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較低層級的需要愈滿足，則對較高層級需要的慾望愈大</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較高層級的需要愈滿足，則對較低層級需要的慾望愈大</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個人在同一時間可以具有一個以上的需要</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本題問「錯誤」選項。阿德福ERG理論將需求簡化為生存（Existence）、關係（Relatedness）、成長（Growth）三類，其核心創見在於提出「挫折－退化」（frustration-regression）原理：當較高層次需求「無法獲得滿足」（受挫）時，個體會退而求其次，加強對較低層次需求的渴望，而非「較高層次需求愈滿足，對較低層次需求慾望愈大」，選項C恰好把「受挫」誤植為「滿足」，故為錯誤敘述。　選項辨析：A：「愈不滿足、慾望愈大」符合ERG理論的挫折原理，為正確敘述；B：較低層級需要滿足後，個體對較高層級需要的追求慾望隨之提高，符合ERG理論的滿足－前進（satisfaction-progression）機制，為正確敘述；D：ERG理論不若馬斯洛主張需求須嚴格依序滿足，而承認個人可同時具有一種以上的需求，為正確敘述。　考點提醒：ERG理論與馬斯洛理論最大差異在於「挫折－退化」原理與需求可同時併存，此為命題最愛設計錯誤選項之處。</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110年-原三　第17題</w:t>
      </w:r>
    </w:p>
    <w:p>
      <w:pPr>
        <w:spacing w:after="120" w:line="340"/>
        <w:jc w:val="both"/>
      </w:pPr>
      <w:r>
        <w:rPr>
          <w:rFonts w:ascii="微軟正黑體" w:cs="微軟正黑體" w:eastAsia="微軟正黑體" w:hAnsi="微軟正黑體"/>
          <w:b/>
          <w:bCs/>
          <w:color w:val="1F4E79"/>
          <w:sz w:val="22"/>
          <w:szCs w:val="22"/>
        </w:rPr>
        <w:t xml:space="preserve">第28題　</w:t>
      </w:r>
      <w:r>
        <w:rPr>
          <w:rFonts w:ascii="微軟正黑體" w:cs="微軟正黑體" w:eastAsia="微軟正黑體" w:hAnsi="微軟正黑體"/>
          <w:sz w:val="22"/>
          <w:szCs w:val="22"/>
        </w:rPr>
        <w:t xml:space="preserve">馬師婁（A. Maslow）的需求層次論（hierarchy of needs）中，最底層的需求是下列何者？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自我實現需求</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社會需求</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生理需求</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安全需求</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馬斯洛需求層次論將人類需求由低至高分為生理、安全、社會、尊榮、自我實現五個層次，其中「生理需求」（如食物、水、睡眠等維持生存所需之基本需求）位居金字塔最底層，須優先獲得滿足，其他各層次需求才會依序浮現。　選項辨析：A：自我實現需求位居層次最高點，並非最底層；B：社會需求（愛與隸屬）居於第三層，非最底層；D：安全需求居於第二層，非最底層。　考點提醒：本題與同批次「五需求排序題」呼應，務必牢記生理需求恆居金字塔最底端。</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110年-原三　第25題</w:t>
      </w:r>
    </w:p>
    <w:p>
      <w:pPr>
        <w:spacing w:after="120" w:line="340"/>
        <w:jc w:val="both"/>
      </w:pPr>
      <w:r>
        <w:rPr>
          <w:rFonts w:ascii="微軟正黑體" w:cs="微軟正黑體" w:eastAsia="微軟正黑體" w:hAnsi="微軟正黑體"/>
          <w:b/>
          <w:bCs/>
          <w:color w:val="1F4E79"/>
          <w:sz w:val="22"/>
          <w:szCs w:val="22"/>
        </w:rPr>
        <w:t xml:space="preserve">第29題　</w:t>
      </w:r>
      <w:r>
        <w:rPr>
          <w:rFonts w:ascii="微軟正黑體" w:cs="微軟正黑體" w:eastAsia="微軟正黑體" w:hAnsi="微軟正黑體"/>
          <w:sz w:val="22"/>
          <w:szCs w:val="22"/>
        </w:rPr>
        <w:t xml:space="preserve">行政學的觀念歷經多次的改革與演變，民眾的角色亦在不同的發展時期有不同的意義。在下列那一個時期中，民眾的角色猶如政府的顧客？</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傳統公共行政時期</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新公共行政時期</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新公共管理時期</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公共治理時期</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110年　110年-地三　第3題</w:t>
      </w:r>
    </w:p>
    <w:p>
      <w:pPr>
        <w:spacing w:after="120" w:line="340"/>
        <w:jc w:val="both"/>
      </w:pPr>
      <w:r>
        <w:rPr>
          <w:rFonts w:ascii="微軟正黑體" w:cs="微軟正黑體" w:eastAsia="微軟正黑體" w:hAnsi="微軟正黑體"/>
          <w:b/>
          <w:bCs/>
          <w:color w:val="1F4E79"/>
          <w:sz w:val="22"/>
          <w:szCs w:val="22"/>
        </w:rPr>
        <w:t xml:space="preserve">第30題　</w:t>
      </w:r>
      <w:r>
        <w:rPr>
          <w:rFonts w:ascii="微軟正黑體" w:cs="微軟正黑體" w:eastAsia="微軟正黑體" w:hAnsi="微軟正黑體"/>
          <w:sz w:val="22"/>
          <w:szCs w:val="22"/>
        </w:rPr>
        <w:t xml:space="preserve">行政理論的修正時期（1930-1960 年代），對於行政組織的研究，主要以下列何種理論觀點為主？</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結構的、技術的觀點</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行為的、心理的觀點</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生態的、權變的觀點</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全觀的、能力的觀點</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行政理論修正時期（約1930-1960年代）係對傳統理論時期過度強調機械效率與結構原則之反動，此時期以霍桑實驗為濫觴，開展出人群關係學派與行為科學研究，聚焦組織成員的心理需求、動機與社會互動等「行為的、心理的觀點」，修正了傳統理論忽視人性面向的缺失。　選項辨析：A：「結構的、技術的觀點」是傳統理論時期（科學管理、行政管理、官僚體制）之特徵，非修正時期；C：「生態的、權變的觀點」屬整合理論時期（1960年以後）系統途徑與權變理論之特徵；D：「全觀的、能力的觀點」非本階段行政理論之通說分類用語，與修正時期特徵不符。　考點提醒：三大時期口訣：傳統期「結構技術」、修正期「行為心理」、整合期「系統權變」，可快速對應各期關鍵字。</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110年-地三　第4題</w:t>
      </w:r>
    </w:p>
    <w:p>
      <w:pPr>
        <w:spacing w:after="120" w:line="340"/>
        <w:jc w:val="both"/>
      </w:pPr>
      <w:r>
        <w:rPr>
          <w:rFonts w:ascii="微軟正黑體" w:cs="微軟正黑體" w:eastAsia="微軟正黑體" w:hAnsi="微軟正黑體"/>
          <w:b/>
          <w:bCs/>
          <w:color w:val="1F4E79"/>
          <w:sz w:val="22"/>
          <w:szCs w:val="22"/>
        </w:rPr>
        <w:t xml:space="preserve">第31題　</w:t>
      </w:r>
      <w:r>
        <w:rPr>
          <w:rFonts w:ascii="微軟正黑體" w:cs="微軟正黑體" w:eastAsia="微軟正黑體" w:hAnsi="微軟正黑體"/>
          <w:sz w:val="22"/>
          <w:szCs w:val="22"/>
        </w:rPr>
        <w:t xml:space="preserve">下列何者不是巴納德（C. I. Barnard）的主張？</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互動體系論</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重視非正式組織</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貢獻與滿足平衡</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強調權變領導</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正確答案為D，本題問「非其主張」。巴納德（C. I. Barnard）為修正理論時期代表學者之一，其名著《經理人員的功能》提出組織為一「合作體系」（互動體系論），強調非正式組織對正式組織運作的重要輔助功能，並以「貢獻與滿足之平衡」（誘因與貢獻的均衡）解釋成員參與組織的動機基礎；「權變領導」理論則是1960年代後期系統、行為途徑領導研究（如費德勒權變模式）的產物，時間點與理論脈絡皆與巴納德無涉。　選項辨析：A：互動體系論（合作系統論）確為巴納德核心主張；B：巴納德高度重視非正式組織對正式組織的補充作用，為其重要貢獻；C：貢獻與滿足的平衡（誘因—貢獻均衡）是巴納德組織均衡理論的核心概念。　考點提醒：巴納德屬修正理論時期人物，凡選項將其與「權變」（1960年代後系統／權變途徑用語）連結，多為刻意設計之錯誤選項。</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110年-警察　第3題</w:t>
      </w:r>
    </w:p>
    <w:p>
      <w:pPr>
        <w:spacing w:after="120" w:line="340"/>
        <w:jc w:val="both"/>
      </w:pPr>
      <w:r>
        <w:rPr>
          <w:rFonts w:ascii="微軟正黑體" w:cs="微軟正黑體" w:eastAsia="微軟正黑體" w:hAnsi="微軟正黑體"/>
          <w:b/>
          <w:bCs/>
          <w:color w:val="1F4E79"/>
          <w:sz w:val="22"/>
          <w:szCs w:val="22"/>
        </w:rPr>
        <w:t xml:space="preserve">第32題　</w:t>
      </w:r>
      <w:r>
        <w:rPr>
          <w:rFonts w:ascii="微軟正黑體" w:cs="微軟正黑體" w:eastAsia="微軟正黑體" w:hAnsi="微軟正黑體"/>
          <w:sz w:val="22"/>
          <w:szCs w:val="22"/>
        </w:rPr>
        <w:t xml:space="preserve">關於「行為科學」理論各項學說的共同特點，下列敘述何者錯誤？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出現於傳統的官僚模型理論之後</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多數工作激勵理論被歸類為行為科學理論</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提出組織績效深受組織外部環境影響的觀點</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重視組織運作過程中員工的心理社會因素</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本題問「錯誤」選項。行為科學理論興起於官僚模型（傳統理論）之後，涵蓋人群關係學派及其後續發展之工作激勵理論（如馬斯洛需求層次論、赫茲伯格激勵保健理論等），共同特點在於重視組織運作過程中員工的心理與社會因素；然而，強調「組織績效深受外部環境影響」乃是1960年代之後開放系統理論與權變理論的核心主張，並非行為科學理論的共同特點，行為科學基本上仍聚焦於組織內部個人與團體行為的分析。　選項辨析：A：行為科學確實是在傳統官僚模型理論之後才興起的階段，為正確敘述；B：多數激勵理論（需求層次論、雙因子論、期望理論等）皆被歸類為行為科學理論之一環，為正確敘述；D：行為科學高度重視員工心理與社會因素，此為其核心特色，為正確敘述。　考點提醒：「組織外部環境」一詞是判斷是否屬於系統途徑／權變理論的關鍵指標詞，行為科學仍以組織內部人員行為為研究核心。</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110年-身三　第1題</w:t>
      </w:r>
    </w:p>
    <w:p>
      <w:pPr>
        <w:spacing w:after="120" w:line="340"/>
        <w:jc w:val="both"/>
      </w:pPr>
      <w:r>
        <w:rPr>
          <w:rFonts w:ascii="微軟正黑體" w:cs="微軟正黑體" w:eastAsia="微軟正黑體" w:hAnsi="微軟正黑體"/>
          <w:b/>
          <w:bCs/>
          <w:color w:val="1F4E79"/>
          <w:sz w:val="22"/>
          <w:szCs w:val="22"/>
        </w:rPr>
        <w:t xml:space="preserve">第33題　</w:t>
      </w:r>
      <w:r>
        <w:rPr>
          <w:rFonts w:ascii="微軟正黑體" w:cs="微軟正黑體" w:eastAsia="微軟正黑體" w:hAnsi="微軟正黑體"/>
          <w:sz w:val="22"/>
          <w:szCs w:val="22"/>
        </w:rPr>
        <w:t xml:space="preserve">下列何種行政學研究途徑特別重視價值中立？</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新公共行政學派</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新公共服務學派</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行為科學學派</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黑堡學派</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110年　110年-身三　第2題</w:t>
      </w:r>
    </w:p>
    <w:p>
      <w:pPr>
        <w:spacing w:after="120" w:line="340"/>
        <w:jc w:val="both"/>
      </w:pPr>
      <w:r>
        <w:rPr>
          <w:rFonts w:ascii="微軟正黑體" w:cs="微軟正黑體" w:eastAsia="微軟正黑體" w:hAnsi="微軟正黑體"/>
          <w:b/>
          <w:bCs/>
          <w:color w:val="1F4E79"/>
          <w:sz w:val="22"/>
          <w:szCs w:val="22"/>
        </w:rPr>
        <w:t xml:space="preserve">第34題　</w:t>
      </w:r>
      <w:r>
        <w:rPr>
          <w:rFonts w:ascii="微軟正黑體" w:cs="微軟正黑體" w:eastAsia="微軟正黑體" w:hAnsi="微軟正黑體"/>
          <w:sz w:val="22"/>
          <w:szCs w:val="22"/>
        </w:rPr>
        <w:t xml:space="preserve">下列何者不被歸類為 1930 年代前的傳統管理理論？</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官僚體系理論</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開放系統理論</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行政管理理論</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科學管理理論</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傳統管理理論（傳統理論時期，約1900-1930年代）涵蓋科學管理理論（泰勒）、行政管理理論（古立克、烏偉克等，POSDCORB）與官僚體系理論（韋伯），三者共同特徵為強調正式結構、層級節制與效率原則；開放系統理論則遲至1960年代前後，隨系統途徑與生態研究興起才逐漸發展成熟，強調組織與外部環境的動態交換關係，時間點與理論性質均與1930年代前的傳統管理理論不符。　選項辨析：A：官僚體系理論（韋伯）確屬1930年代前之傳統管理理論；C：行政管理理論（古立克等人之原則學派）確屬傳統管理理論；D：科學管理理論（泰勒）為傳統管理理論之濫觴，時間最早。　考點提醒：開放系統理論的關鍵時間點是1960年代前後，只要題目涉及「1930年代前」的理論分類，開放系統理論必為排除對象。</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110年-身三　第3題</w:t>
      </w:r>
    </w:p>
    <w:p>
      <w:pPr>
        <w:spacing w:after="120" w:line="340"/>
        <w:jc w:val="both"/>
      </w:pPr>
      <w:r>
        <w:rPr>
          <w:rFonts w:ascii="微軟正黑體" w:cs="微軟正黑體" w:eastAsia="微軟正黑體" w:hAnsi="微軟正黑體"/>
          <w:b/>
          <w:bCs/>
          <w:color w:val="1F4E79"/>
          <w:sz w:val="22"/>
          <w:szCs w:val="22"/>
        </w:rPr>
        <w:t xml:space="preserve">第35題　</w:t>
      </w:r>
      <w:r>
        <w:rPr>
          <w:rFonts w:ascii="微軟正黑體" w:cs="微軟正黑體" w:eastAsia="微軟正黑體" w:hAnsi="微軟正黑體"/>
          <w:sz w:val="22"/>
          <w:szCs w:val="22"/>
        </w:rPr>
        <w:t xml:space="preserve">關於科學管理學說的敘述，下列何者正確？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由威爾森（W. Wilson）在 1900 年代初所提出</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由泰勒（F. W. Taylor）提出，並強調政治和行政二分論</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這套學說出現於有限理性學說之後</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這套學說實際曾用於增進採礦工人的生產力</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正確答案為D。科學管理學說由泰勒（F. W. Taylor）於20世紀初提出，主張以科學方法（時間動作研究）取代經驗法則來規劃工作流程，追求效率最大化，該學說確實曾實際運用於增進採礦、鋼鐵搬運等勞力密集產業工人的生產力，是科學管理理論從實務現場出發、具高度應用性的重要例證。　選項辨析：A：科學管理學說由泰勒而非威爾遜提出，威爾遜是政治行政二分論的先驅，非科學管理創始人；B：泰勒確實提出科學管理，但政治行政二分論是威爾遜與古德諾的主張，非泰勒學說內涵；C：科學管理學說出現於有限理性學說（賽門提出，約1940年代後）之前，時間先後順序相反。　考點提醒：泰勒與威爾遜常在考題中被刻意混淆，務必區分：泰勒＝科學管理（效率）、威爾遜＝政治行政二分（行政學開端）。</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110年-身三　第11題</w:t>
      </w:r>
    </w:p>
    <w:p>
      <w:pPr>
        <w:spacing w:after="120" w:line="340"/>
        <w:jc w:val="both"/>
      </w:pPr>
      <w:r>
        <w:rPr>
          <w:rFonts w:ascii="微軟正黑體" w:cs="微軟正黑體" w:eastAsia="微軟正黑體" w:hAnsi="微軟正黑體"/>
          <w:b/>
          <w:bCs/>
          <w:color w:val="1F4E79"/>
          <w:sz w:val="22"/>
          <w:szCs w:val="22"/>
        </w:rPr>
        <w:t xml:space="preserve">第36題　</w:t>
      </w:r>
      <w:r>
        <w:rPr>
          <w:rFonts w:ascii="微軟正黑體" w:cs="微軟正黑體" w:eastAsia="微軟正黑體" w:hAnsi="微軟正黑體"/>
          <w:sz w:val="22"/>
          <w:szCs w:val="22"/>
        </w:rPr>
        <w:t xml:space="preserve">關於工作擴大化（job-enlargement）的意涵，下列敘述何者錯誤？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增加工作多樣性</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降低工作枯燥感</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橫向增加工作內容</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提升工作自主性</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110年　110年-身三　第18題</w:t>
      </w:r>
    </w:p>
    <w:p>
      <w:pPr>
        <w:spacing w:after="120" w:line="340"/>
        <w:jc w:val="both"/>
      </w:pPr>
      <w:r>
        <w:rPr>
          <w:rFonts w:ascii="微軟正黑體" w:cs="微軟正黑體" w:eastAsia="微軟正黑體" w:hAnsi="微軟正黑體"/>
          <w:b/>
          <w:bCs/>
          <w:color w:val="1F4E79"/>
          <w:sz w:val="22"/>
          <w:szCs w:val="22"/>
        </w:rPr>
        <w:t xml:space="preserve">第37題　</w:t>
      </w:r>
      <w:r>
        <w:rPr>
          <w:rFonts w:ascii="微軟正黑體" w:cs="微軟正黑體" w:eastAsia="微軟正黑體" w:hAnsi="微軟正黑體"/>
          <w:sz w:val="22"/>
          <w:szCs w:val="22"/>
        </w:rPr>
        <w:t xml:space="preserve">在麥克葛瑞格（D. McGregor）的 X 理論（Theory X）及 Y 理論（Theory Y）中，下列何者最符合 Y 理論的內涵？</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給予充分授權</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偏重物質獎賞</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強調嚴密監督與控制</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相信人性本惡</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110年　110年-高考　第5題</w:t>
      </w:r>
    </w:p>
    <w:p>
      <w:pPr>
        <w:spacing w:after="120" w:line="340"/>
        <w:jc w:val="both"/>
      </w:pPr>
      <w:r>
        <w:rPr>
          <w:rFonts w:ascii="微軟正黑體" w:cs="微軟正黑體" w:eastAsia="微軟正黑體" w:hAnsi="微軟正黑體"/>
          <w:b/>
          <w:bCs/>
          <w:color w:val="1F4E79"/>
          <w:sz w:val="22"/>
          <w:szCs w:val="22"/>
        </w:rPr>
        <w:t xml:space="preserve">第38題　</w:t>
      </w:r>
      <w:r>
        <w:rPr>
          <w:rFonts w:ascii="微軟正黑體" w:cs="微軟正黑體" w:eastAsia="微軟正黑體" w:hAnsi="微軟正黑體"/>
          <w:sz w:val="22"/>
          <w:szCs w:val="22"/>
        </w:rPr>
        <w:t xml:space="preserve">下列何者並非霍桑實驗（Hawthorne Experiment）的理論要點之一？</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社會及心理因素是影響工人生產量的重要原因</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非正式組織對個人行為具有約束力</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面談員工可抒解其緊張與不滿的工作情緒</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強調轉換型領導</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正確答案為D，本題問「非其理論要點」。霍桑實驗由梅堯（E. Mayo）主持，其重要發現包括：社會與心理因素（而非單純物質條件）是影響工人生產量的關鍵、非正式組織對個人行為具有規範與約束作用，以及透過面談抒解員工工作情緒有助於提升士氣，這些發現開啟了人群關係學派的先河；「轉換型領導」則是1970年代後期新興領導理論的產物，屬於當代領導理論範疇，與霍桑實驗的年代及研究內容無關。　選項辨析：A：社會心理因素影響生產量為霍桑實驗的核心發現；B：非正式組織對個人行為的約束力為霍桑實驗重要結論；C：面談抒解員工情緒（面談計畫）確為霍桑實驗研究方案之一。　考點提醒：霍桑實驗四階段（照明實驗、繼電器裝配實驗、面談計畫、班長室觀察實驗）是常考細節，考生宜逐一掌握其對應發現。</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110年-高考　第8題</w:t>
      </w:r>
    </w:p>
    <w:p>
      <w:pPr>
        <w:spacing w:after="120" w:line="340"/>
        <w:jc w:val="both"/>
      </w:pPr>
      <w:r>
        <w:rPr>
          <w:rFonts w:ascii="微軟正黑體" w:cs="微軟正黑體" w:eastAsia="微軟正黑體" w:hAnsi="微軟正黑體"/>
          <w:b/>
          <w:bCs/>
          <w:color w:val="1F4E79"/>
          <w:sz w:val="22"/>
          <w:szCs w:val="22"/>
        </w:rPr>
        <w:t xml:space="preserve">第39題　</w:t>
      </w:r>
      <w:r>
        <w:rPr>
          <w:rFonts w:ascii="微軟正黑體" w:cs="微軟正黑體" w:eastAsia="微軟正黑體" w:hAnsi="微軟正黑體"/>
          <w:sz w:val="22"/>
          <w:szCs w:val="22"/>
        </w:rPr>
        <w:t xml:space="preserve">有關傳統管理理論中 POSDCORB 的意涵，下列敘述何者正確？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這是賽門（H. Simon）向羅斯福總統提出的建議觀點</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說明組織領導者該如何關心部屬的八項法則</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其內涵較少觸及資料科學的應用</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代表著總統應重視的八項管理概念</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正確答案為C。POSDCORB由古立克（L. Gulick）與烏偉克（L. Urwick）於1937年提出，整合為計畫（Planning）、組織（Organizing）、用人（Staffing）、指揮（Directing）、協調（Coordinating）、報告（Reporting）、預算（Budgeting）等項，旨在歸納行政首長應執行的管理功能，係傳統理論時期強調結構與程序的產物，其內涵自然較少（幾乎未）觸及當代資料科學等新興技術的應用。　選項辨析：A：POSDCORB是古立克提出，非賽門向羅斯福總統提出的建議；B：POSDCORB是描述行政首長／管理者應執行的管理功能，並非領導者關心部屬的法則；D：POSDCORB並非專為總統設計之概念，而是適用於一般行政組織管理者的功能架構。　考點提醒：POSDCORB常考「提出者是誰」（古立克與烏偉克，而非賽門）以及其管理功能內容，注意勿與賽門的行政決策理論混淆。</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110年-高考　第16題</w:t>
      </w:r>
    </w:p>
    <w:p>
      <w:pPr>
        <w:spacing w:after="120" w:line="340"/>
        <w:jc w:val="both"/>
      </w:pPr>
      <w:r>
        <w:rPr>
          <w:rFonts w:ascii="微軟正黑體" w:cs="微軟正黑體" w:eastAsia="微軟正黑體" w:hAnsi="微軟正黑體"/>
          <w:b/>
          <w:bCs/>
          <w:color w:val="1F4E79"/>
          <w:sz w:val="22"/>
          <w:szCs w:val="22"/>
        </w:rPr>
        <w:t xml:space="preserve">第40題　</w:t>
      </w:r>
      <w:r>
        <w:rPr>
          <w:rFonts w:ascii="微軟正黑體" w:cs="微軟正黑體" w:eastAsia="微軟正黑體" w:hAnsi="微軟正黑體"/>
          <w:sz w:val="22"/>
          <w:szCs w:val="22"/>
        </w:rPr>
        <w:t xml:space="preserve">為使激勵措施能發揮功效，在工作設計方面可嘗試進行改變，下列何者相關程度最低？</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實施目標管理</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實施危機管理</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實施工作擴大化</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實施工作豐富化</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111年　111年-原三　第8題</w:t>
      </w:r>
    </w:p>
    <w:p>
      <w:pPr>
        <w:spacing w:after="120" w:line="340"/>
        <w:jc w:val="both"/>
      </w:pPr>
      <w:r>
        <w:rPr>
          <w:rFonts w:ascii="微軟正黑體" w:cs="微軟正黑體" w:eastAsia="微軟正黑體" w:hAnsi="微軟正黑體"/>
          <w:b/>
          <w:bCs/>
          <w:color w:val="1F4E79"/>
          <w:sz w:val="22"/>
          <w:szCs w:val="22"/>
        </w:rPr>
        <w:t xml:space="preserve">第41題　</w:t>
      </w:r>
      <w:r>
        <w:rPr>
          <w:rFonts w:ascii="微軟正黑體" w:cs="微軟正黑體" w:eastAsia="微軟正黑體" w:hAnsi="微軟正黑體"/>
          <w:sz w:val="22"/>
          <w:szCs w:val="22"/>
        </w:rPr>
        <w:t xml:space="preserve">依據赫茲伯格（F. Herzberg）的見解，下列那一項因素即使獲得滿足，也只能降低員工「不滿足」的感覺，但無助於工作滿意度的提升？</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薪水</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成就感</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賞識與認同</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個人成長</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正確答案為A。赫茲伯格（F. Herzberg）激勵保健理論（Motivation-Hygiene Theory）將工作因素分為「保健因子」（hygiene factors，如薪水、工作環境、公司政策、上司監督等）與「激勵因子」（motivators，如成就感、賞識認同、個人成長等）兩類；保健因子獲得滿足僅能消除員工的不滿足感，卻無法真正提升其工作滿意度與工作動機，唯有激勵因子的滿足才能真正激發員工的積極工作意願。　選項辨析：B：成就感屬激勵因子，其滿足能直接提升工作滿意度；C：賞識與認同屬激勵因子，能有效激發工作動機；D：個人成長屬激勵因子，有助於提升員工的工作滿意度。　考點提醒：保健因子多與工作外在環境（薪水、環境、政策、監督）有關，激勵因子則多與工作本身內涵（成就、認同、成長、責任）有關，可依此快速歸類選項。</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111年-原三　第10題</w:t>
      </w:r>
    </w:p>
    <w:p>
      <w:pPr>
        <w:spacing w:after="120" w:line="340"/>
        <w:jc w:val="both"/>
      </w:pPr>
      <w:r>
        <w:rPr>
          <w:rFonts w:ascii="微軟正黑體" w:cs="微軟正黑體" w:eastAsia="微軟正黑體" w:hAnsi="微軟正黑體"/>
          <w:b/>
          <w:bCs/>
          <w:color w:val="1F4E79"/>
          <w:sz w:val="22"/>
          <w:szCs w:val="22"/>
        </w:rPr>
        <w:t xml:space="preserve">第42題　</w:t>
      </w:r>
      <w:r>
        <w:rPr>
          <w:rFonts w:ascii="微軟正黑體" w:cs="微軟正黑體" w:eastAsia="微軟正黑體" w:hAnsi="微軟正黑體"/>
          <w:sz w:val="22"/>
          <w:szCs w:val="22"/>
        </w:rPr>
        <w:t xml:space="preserve">當前許多組織都重視建立「組織公民行為」（organizational citizenship behavior）的文化，下列何者並不屬於「組織公民行為」？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員工下班後幫助同事完成工作任務</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員工會主動提出建設性的建議</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員工重視加班報酬的多寡</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員工表現超過組織的基本要求標準</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111年　111年-原三　第11題</w:t>
      </w:r>
    </w:p>
    <w:p>
      <w:pPr>
        <w:spacing w:after="120" w:line="340"/>
        <w:jc w:val="both"/>
      </w:pPr>
      <w:r>
        <w:rPr>
          <w:rFonts w:ascii="微軟正黑體" w:cs="微軟正黑體" w:eastAsia="微軟正黑體" w:hAnsi="微軟正黑體"/>
          <w:b/>
          <w:bCs/>
          <w:color w:val="1F4E79"/>
          <w:sz w:val="22"/>
          <w:szCs w:val="22"/>
        </w:rPr>
        <w:t xml:space="preserve">第43題　</w:t>
      </w:r>
      <w:r>
        <w:rPr>
          <w:rFonts w:ascii="微軟正黑體" w:cs="微軟正黑體" w:eastAsia="微軟正黑體" w:hAnsi="微軟正黑體"/>
          <w:sz w:val="22"/>
          <w:szCs w:val="22"/>
        </w:rPr>
        <w:t xml:space="preserve">關於工作（職務）設計，下列敘述何者錯誤？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科學管理學派主要考量工作專業化及標準化</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權變學派主要考量工作調適及彈性化</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人群關係學派主要考量工作豐富化及擴大化</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官僚學派主要考量政治任用及彈性工時</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本題問「錯誤」選項。官僚學派（韋伯理念型官僚體制）強調依法行政、專業分工、依功績甄補與依年資或績效敘薪等理性化原則，職務設計上重視標準化程序與非人情化（impersonality）之規範遵循，而非「政治任用」（違背功績制精神，反而是官僚體制欲革除的分贓弊病）與「彈性工時」（與官僚體制強調的固定層級節制、標準作業程序精神相悖），故此選項對官僚學派工作設計考量之描述完全錯誤。　選項辨析：A：科學管理學派確實以工作專業化與標準化（時間動作研究）為核心考量；B：權變學派主張因應情境調整工作內容，重視工作調適與彈性化，符合其權變精神；C：人群關係學派（含行為科學後續發展）重視員工心理需求滿足，主張工作豐富化與擴大化以提升工作滿意度。　考點提醒：官僚體制的用人原則是「依功績甄補」而非政治任用，此為區辨官僚學派與分贓制度的關鍵，常為考題陷阱設計重點。</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111年-地三　第18題</w:t>
      </w:r>
    </w:p>
    <w:p>
      <w:pPr>
        <w:spacing w:after="120" w:line="340"/>
        <w:jc w:val="both"/>
      </w:pPr>
      <w:r>
        <w:rPr>
          <w:rFonts w:ascii="微軟正黑體" w:cs="微軟正黑體" w:eastAsia="微軟正黑體" w:hAnsi="微軟正黑體"/>
          <w:b/>
          <w:bCs/>
          <w:color w:val="1F4E79"/>
          <w:sz w:val="22"/>
          <w:szCs w:val="22"/>
        </w:rPr>
        <w:t xml:space="preserve">第44題　</w:t>
      </w:r>
      <w:r>
        <w:rPr>
          <w:rFonts w:ascii="微軟正黑體" w:cs="微軟正黑體" w:eastAsia="微軟正黑體" w:hAnsi="微軟正黑體"/>
          <w:sz w:val="22"/>
          <w:szCs w:val="22"/>
        </w:rPr>
        <w:t xml:space="preserve">根據馬斯洛（A. Maslow）的需求層級理論，下列那種方式恐怕無法激勵機關人員的生理生存需要？</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提高員工薪資</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改善辦公室硬體與環境</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給予員工一個工作願景與目標</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提供員工通勤加給</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馬斯洛需求層次理論中，生理需求指維持個體基本生存所需之物質條件，如薪資、通勤加給等有形報酬與辦公環境改善皆能直接對應並滿足此類生存需求；而「給予員工工作願景與目標」則屬於較高層次之尊榮需求或自我實現需求範疇（涉及成就感、意義感與自我價值實現），無法直接滿足員工最底層的生理生存需要。　選項辨析：A：提高薪資可直接滿足員工基本生活所需，屬生理需求之滿足；B：改善辦公室硬體與環境有助於維持員工基本生理舒適與健康，屬生理需求範疇；D：通勤加給屬有形物質報償，有助於員工基本生活開支之滿足，屬生理需求。　考點提醒：判斷選項是否對應「生理需求」的關鍵在於：是否為維持基本生存所需之「物質性」條件，願景、目標、意義感等精神層面訴求則對應較高層次需求。</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111年-身心三　第18題</w:t>
      </w:r>
    </w:p>
    <w:p>
      <w:pPr>
        <w:spacing w:after="120" w:line="340"/>
        <w:jc w:val="both"/>
      </w:pPr>
      <w:r>
        <w:rPr>
          <w:rFonts w:ascii="微軟正黑體" w:cs="微軟正黑體" w:eastAsia="微軟正黑體" w:hAnsi="微軟正黑體"/>
          <w:b/>
          <w:bCs/>
          <w:color w:val="1F4E79"/>
          <w:sz w:val="22"/>
          <w:szCs w:val="22"/>
        </w:rPr>
        <w:t xml:space="preserve">第45題　</w:t>
      </w:r>
      <w:r>
        <w:rPr>
          <w:rFonts w:ascii="微軟正黑體" w:cs="微軟正黑體" w:eastAsia="微軟正黑體" w:hAnsi="微軟正黑體"/>
          <w:sz w:val="22"/>
          <w:szCs w:val="22"/>
        </w:rPr>
        <w:t xml:space="preserve">依據何茲柏格（F. Herzberg）的激勵保健理論，下列何者屬於該理論中的激勵因子？</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辦公環境</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工作內涵</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報酬待遇</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上司的監督</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正確答案為B。何茲柏格（F. Herzberg）激勵保健理論主張，激勵因子（motivators）指與工作本身內涵直接相關的因素，如成就感、工作內涵本身、責任與成長機會等，其獲得滿足能真正提升員工工作滿意度與積極性；而辦公環境、報酬待遇、上司監督等則屬保健因子，僅能避免員工產生不滿，無法真正激發其工作動機。　選項辨析：A：辦公環境屬保健因子，僅能消除不滿，非激勵因子；C：報酬待遇屬保健因子的典型代表；D：上司的監督方式屬保健因子（工作環境與人際關係範疇），非激勵因子。　考點提醒：判斷激勵因子的關鍵在於是否涉及「工作本身」的內在意義（成就、內涵、責任、成長），與工作外在條件（薪資、環境、監督、政策）之保健因子明顯區隔。</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111年-高考　第7題</w:t>
      </w:r>
    </w:p>
    <w:p>
      <w:pPr>
        <w:spacing w:after="120" w:line="340"/>
        <w:jc w:val="both"/>
      </w:pPr>
      <w:r>
        <w:rPr>
          <w:rFonts w:ascii="微軟正黑體" w:cs="微軟正黑體" w:eastAsia="微軟正黑體" w:hAnsi="微軟正黑體"/>
          <w:b/>
          <w:bCs/>
          <w:color w:val="1F4E79"/>
          <w:sz w:val="22"/>
          <w:szCs w:val="22"/>
        </w:rPr>
        <w:t xml:space="preserve">第46題　</w:t>
      </w:r>
      <w:r>
        <w:rPr>
          <w:rFonts w:ascii="微軟正黑體" w:cs="微軟正黑體" w:eastAsia="微軟正黑體" w:hAnsi="微軟正黑體"/>
          <w:sz w:val="22"/>
          <w:szCs w:val="22"/>
        </w:rPr>
        <w:t xml:space="preserve">下列那一個陳述是用來批評人群關係學派以偽善的方式利用員工，以提高其生產力，而非真正關心員工的感受？</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認知失調（cognitive dissonance）</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霍桑效應（Hawthorne effect）</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母牛社會學（cow sociology）</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深層偽裝（deep acting）</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正確答案為C。「母牛社會學（cow sociology）」一詞是對人群關係學派的批評用語，意指該學派表面上關懷員工心理與社會需求，實則將員工比喻為需要「妥善照料以擠出更多牛奶（生產力）」的乳牛，其關懷員工的做法本質上仍是為管理者服務、以提升生產效率為終極目的之工具性操弄，而非真正尊重員工的主體性與感受，此批評凸顯人群關係學派潛藏的偽善與管理主義色彩。　選項辨析：A：認知失調是社會心理學概念，描述個體因信念與行為不一致所產生的心理不適感，非用於批評人群關係學派；B：霍桑效應指受試者因知道自己被觀察研究而改變行為表現的現象，是霍桑實驗本身的研究發現而非對人群關係學派的批評用語；D：深層偽裝是情緒勞動理論中的概念，指個體內在調整情緒感受以符合工作要求的表現，與本題批評脈絡無關。　考點提醒：「母牛社會學」是行政學考題中經典的批評性名詞，考生須將其與「霍桑效應」等中性描述性名詞明確區分，避免混淆。</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111年-高考　第17題</w:t>
      </w:r>
    </w:p>
    <w:p>
      <w:pPr>
        <w:spacing w:after="120" w:line="340"/>
        <w:jc w:val="both"/>
      </w:pPr>
      <w:r>
        <w:rPr>
          <w:rFonts w:ascii="微軟正黑體" w:cs="微軟正黑體" w:eastAsia="微軟正黑體" w:hAnsi="微軟正黑體"/>
          <w:b/>
          <w:bCs/>
          <w:color w:val="1F4E79"/>
          <w:sz w:val="22"/>
          <w:szCs w:val="22"/>
        </w:rPr>
        <w:t xml:space="preserve">第47題　</w:t>
      </w:r>
      <w:r>
        <w:rPr>
          <w:rFonts w:ascii="微軟正黑體" w:cs="微軟正黑體" w:eastAsia="微軟正黑體" w:hAnsi="微軟正黑體"/>
          <w:sz w:val="22"/>
          <w:szCs w:val="22"/>
        </w:rPr>
        <w:t xml:space="preserve">在佛洛姆（V. Vroom）的「期望理論（Expectancy Theory）」中，那一個基本概念代表「某一特定的努力將會產生某一特定績效的主觀信念」﹖</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工具（instrumentality）</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期望（expectancy）</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期望值（valence）</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激勵（motivation）</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正確答案為B。佛洛姆（V. Vroom）期望理論主張激勵力量取決於三項認知變數的乘積：期望（expectancy，指個人主觀相信「努力」能夠導致「績效」的機率）、工具性（instrumentality，指「績效」能夠導致「獎酬」的機率）以及期望值（valence，指個人對該獎酬的主觀偏好程度）；題幹所述「特定努力將產生特定績效的主觀信念」正是對「期望」此一概念的定義。　選項辨析：A：工具（instrumentality）指績效與獎酬之間的關聯性信念（績效是否能換得獎酬），非努力與績效之間的關聯；C：期望值（valence）指個人對獎酬本身之偏好與價值評價，與努力—績效的因果信念無關；D：激勵（motivation）是期望、工具性與期望值三者相乘後的最終結果變數，並非題幹所定義的單一概念。　考點提醒：期望理論公式可簡記為「激勵力量＝期望×工具性×期望值」，考題常個別測驗三概念之定義，務必逐一釐清「努力→績效」（期望）、「績效→獎酬」（工具性）、「獎酬之價值」（期望值）三層邏輯。</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111年-高考　第18題</w:t>
      </w:r>
    </w:p>
    <w:p>
      <w:pPr>
        <w:spacing w:after="120" w:line="340"/>
        <w:jc w:val="both"/>
      </w:pPr>
      <w:r>
        <w:rPr>
          <w:rFonts w:ascii="微軟正黑體" w:cs="微軟正黑體" w:eastAsia="微軟正黑體" w:hAnsi="微軟正黑體"/>
          <w:b/>
          <w:bCs/>
          <w:color w:val="1F4E79"/>
          <w:sz w:val="22"/>
          <w:szCs w:val="22"/>
        </w:rPr>
        <w:t xml:space="preserve">第48題　</w:t>
      </w:r>
      <w:r>
        <w:rPr>
          <w:rFonts w:ascii="微軟正黑體" w:cs="微軟正黑體" w:eastAsia="微軟正黑體" w:hAnsi="微軟正黑體"/>
          <w:sz w:val="22"/>
          <w:szCs w:val="22"/>
        </w:rPr>
        <w:t xml:space="preserve">根據賀茲伯格（F. Herzberg）的「激勵-保健二因理論」的分類，成就感屬於那一種因素﹖</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維持因素</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激勵因素</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保健因素</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不滿因素</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113080年　113080_0303_行政學　第1題</w:t>
      </w:r>
    </w:p>
    <w:p>
      <w:pPr>
        <w:spacing w:after="120" w:line="340"/>
        <w:jc w:val="both"/>
      </w:pPr>
      <w:r>
        <w:rPr>
          <w:rFonts w:ascii="微軟正黑體" w:cs="微軟正黑體" w:eastAsia="微軟正黑體" w:hAnsi="微軟正黑體"/>
          <w:b/>
          <w:bCs/>
          <w:color w:val="1F4E79"/>
          <w:sz w:val="22"/>
          <w:szCs w:val="22"/>
        </w:rPr>
        <w:t xml:space="preserve">第49題　</w:t>
      </w:r>
      <w:r>
        <w:rPr>
          <w:rFonts w:ascii="微軟正黑體" w:cs="微軟正黑體" w:eastAsia="微軟正黑體" w:hAnsi="微軟正黑體"/>
          <w:sz w:val="22"/>
          <w:szCs w:val="22"/>
        </w:rPr>
        <w:t xml:space="preserve">以行政學的發展演進之歷史來看，下列理論何者最適合被歸類在修正理論時期（約 1930～1960 年）？</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權變理論</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激勵保健理論</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科學管理理論</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社會系統理論</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激勵保健理論由赫茲伯格於1959年提出，屬人群關係學派延續發展下的行為科學研究成果，聚焦組織成員的心理需求與工作動機，時間與理論性質均與行政理論修正時期（約1930-1960年代，以行為的、心理的觀點為研究主軸）高度吻合。　選項辨析：A：權變理論強調依情境彈性調整管理方式，係1960年代之後整合理論時期系統途徑延伸下的產物，時間晚於修正時期；C：科學管理理論由泰勒於20世紀初提出，屬1930年代以前傳統理論時期之代表理論；D：社會系統理論強調組織作為與外部環境動態互動之開放系統，係整合理論時期（1960年以後）系統途徑之核心理論，時間亦晚於修正時期。　考點提醒：判斷理論所屬時期時，除記憶學者姓名外，亦可留意理論提出的年代與其研究焦點（結構／行為／系統）是否相符，交叉驗證答案。</w:t>
            </w:r>
          </w:p>
        </w:tc>
      </w:tr>
    </w:tbl>
    <w:p>
      <w:pPr>
        <w:spacing w:after="200"/>
      </w:pPr>
    </w:p>
    <w:p>
      <w:pPr>
        <w:spacing w:after="100"/>
      </w:pPr>
      <w:r>
        <w:rPr>
          <w:rFonts w:ascii="微軟正黑體" w:cs="微軟正黑體" w:eastAsia="微軟正黑體" w:hAnsi="微軟正黑體"/>
          <w:i/>
          <w:iCs/>
          <w:color w:val="777777"/>
          <w:sz w:val="18"/>
          <w:szCs w:val="18"/>
        </w:rPr>
        <w:t xml:space="preserve">113080年　113080_0303_行政學　第2題</w:t>
      </w:r>
    </w:p>
    <w:p>
      <w:pPr>
        <w:spacing w:after="120" w:line="340"/>
        <w:jc w:val="both"/>
      </w:pPr>
      <w:r>
        <w:rPr>
          <w:rFonts w:ascii="微軟正黑體" w:cs="微軟正黑體" w:eastAsia="微軟正黑體" w:hAnsi="微軟正黑體"/>
          <w:b/>
          <w:bCs/>
          <w:color w:val="1F4E79"/>
          <w:sz w:val="22"/>
          <w:szCs w:val="22"/>
        </w:rPr>
        <w:t xml:space="preserve">第50題　</w:t>
      </w:r>
      <w:r>
        <w:rPr>
          <w:rFonts w:ascii="微軟正黑體" w:cs="微軟正黑體" w:eastAsia="微軟正黑體" w:hAnsi="微軟正黑體"/>
          <w:sz w:val="22"/>
          <w:szCs w:val="22"/>
        </w:rPr>
        <w:t xml:space="preserve">「組織的存在，有賴於組織與成員之間彼此保持貢獻與滿足的平衡」，下列何者符合前述論點？</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組織的激勵作用有助於成員持續投入</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組織提供的誘因，是指有形的物質報償</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貢獻與滿足之間存在一個不變的均衡點</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組織可透過權威來補充誘因的不足</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題幹描述之「貢獻與滿足平衡」係巴納德組織均衡理論（誘因—貢獻均衡）之核心主張：組織透過提供足夠的誘因（不限於物質報酬，亦包括地位、認同、成就感等非物質誘因）換取成員之貢獻（努力與投入），當組織的激勵作用能持續有效地促使成員維持或增加其貢獻與投入，組織與成員之間的合作關係才得以延續，此即誘因發揮激勵成員持續投入的功能。　選項辨析：B：巴納德所稱之誘因並不限於「有形的物質報償」，尚包括地位、聲望、歸屬感、成就感等非物質性誘因，此為對誘因概念的錯誤窄化；C：貢獻與滿足之間的均衡點並非固定不變，而是隨組織內外在條件變化而動態調整之相對平衡狀態；D：巴納德理論的重點在於透過提升「誘因」而非透過「權威」來彌補貢獻與滿足之間的落差，本理論本身也非以權威補充誘因不足為核心主張。　考點提醒：巴納德誘因—貢獻均衡理論強調誘因的多元性（物質與非物質皆有）與動態性（非固定均衡點），此為選項設計常見的錯誤陷阱方向。</w:t>
            </w:r>
          </w:p>
        </w:tc>
      </w:tr>
    </w:tbl>
    <w:p>
      <w:pPr>
        <w:spacing w:after="200"/>
      </w:pPr>
    </w:p>
    <w:p>
      <w:pPr>
        <w:spacing w:after="100"/>
      </w:pPr>
      <w:r>
        <w:rPr>
          <w:rFonts w:ascii="微軟正黑體" w:cs="微軟正黑體" w:eastAsia="微軟正黑體" w:hAnsi="微軟正黑體"/>
          <w:i/>
          <w:iCs/>
          <w:color w:val="777777"/>
          <w:sz w:val="18"/>
          <w:szCs w:val="18"/>
        </w:rPr>
        <w:t xml:space="preserve">113080年　113080_0303_行政學　第11題</w:t>
      </w:r>
    </w:p>
    <w:p>
      <w:pPr>
        <w:spacing w:after="120" w:line="340"/>
        <w:jc w:val="both"/>
      </w:pPr>
      <w:r>
        <w:rPr>
          <w:rFonts w:ascii="微軟正黑體" w:cs="微軟正黑體" w:eastAsia="微軟正黑體" w:hAnsi="微軟正黑體"/>
          <w:b/>
          <w:bCs/>
          <w:color w:val="1F4E79"/>
          <w:sz w:val="22"/>
          <w:szCs w:val="22"/>
        </w:rPr>
        <w:t xml:space="preserve">第51題　</w:t>
      </w:r>
      <w:r>
        <w:rPr>
          <w:rFonts w:ascii="微軟正黑體" w:cs="微軟正黑體" w:eastAsia="微軟正黑體" w:hAnsi="微軟正黑體"/>
          <w:sz w:val="22"/>
          <w:szCs w:val="22"/>
        </w:rPr>
        <w:t xml:space="preserve">關於人力運用措施，下列敘述何者錯誤？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工作豐富化（job enrichment）授予員工更多決策權</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工作擴大化（job enlargement）授予員工更多自主權</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自我管理工作團隊（self-managing work teams）授予員工更多工作設計權</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工作輪調是工作擴大化常採用的措施</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113200年　113200_0511_行政學　第3題</w:t>
      </w:r>
    </w:p>
    <w:p>
      <w:pPr>
        <w:spacing w:after="120" w:line="340"/>
        <w:jc w:val="both"/>
      </w:pPr>
      <w:r>
        <w:rPr>
          <w:rFonts w:ascii="微軟正黑體" w:cs="微軟正黑體" w:eastAsia="微軟正黑體" w:hAnsi="微軟正黑體"/>
          <w:b/>
          <w:bCs/>
          <w:color w:val="1F4E79"/>
          <w:sz w:val="22"/>
          <w:szCs w:val="22"/>
        </w:rPr>
        <w:t xml:space="preserve">第52題　</w:t>
      </w:r>
      <w:r>
        <w:rPr>
          <w:rFonts w:ascii="微軟正黑體" w:cs="微軟正黑體" w:eastAsia="微軟正黑體" w:hAnsi="微軟正黑體"/>
          <w:sz w:val="22"/>
          <w:szCs w:val="22"/>
        </w:rPr>
        <w:t xml:space="preserve">下列對於「能趨疲」（entropy）與「反熵作用」（negative entropy）的描述，何者較為正確？</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產生「反熵作用」係因為組織與外在環境互動以維持永續發展</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產生「能趨疲」現象的主要原因為組織結構過於扁平缺乏互動</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開放系統相較於封閉系統容易產生「能趨疲」現象</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封閉系統會出現「反熵作用」強化「能趨疲」現象</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開放系統理論主張，組織作為一開放系統，須不斷與外在環境進行物質、能量、資訊之交換（輸入—轉換—輸出—回饋），透過此種持續互動，組織得以引入新資源、抵銷內部逐漸耗散、失序的「能趨疲」（entropy）傾向，此種藉由與環境互動以維持系統穩定與永續發展的動態過程，即稱為「反熵作用」（negative entropy）。　選項辨析：B：能趨疲現象的成因主要在於系統封閉、缺乏與外在環境的物質能量交換，而非「組織結構過於扁平」；C：開放系統相較於封閉系統，因能持續與環境交換資源以自我更新，反而較不容易產生能趨疲現象，敘述方向相反；D：封閉系統因缺乏與外界互動，容易產生能趨疲而非反熵作用，選項邏輯自相矛盾（反熵作用本身即是用以「對抗」而非「強化」能趨疲）。　考點提醒：「開放系統較不易能趨疲、封閉系統易生能趨疲」是系統理論的基本邏輯方向，凡選項出現方向相反之敘述即可直接排除。</w:t>
            </w:r>
          </w:p>
        </w:tc>
      </w:tr>
    </w:tbl>
    <w:p>
      <w:pPr>
        <w:spacing w:after="200"/>
      </w:pPr>
    </w:p>
    <w:p>
      <w:pPr>
        <w:spacing w:after="100"/>
      </w:pPr>
      <w:r>
        <w:rPr>
          <w:rFonts w:ascii="微軟正黑體" w:cs="微軟正黑體" w:eastAsia="微軟正黑體" w:hAnsi="微軟正黑體"/>
          <w:i/>
          <w:iCs/>
          <w:color w:val="777777"/>
          <w:sz w:val="18"/>
          <w:szCs w:val="18"/>
        </w:rPr>
        <w:t xml:space="preserve">114040年　114040_0505_行政學　第1題</w:t>
      </w:r>
    </w:p>
    <w:p>
      <w:pPr>
        <w:spacing w:after="120" w:line="340"/>
        <w:jc w:val="both"/>
      </w:pPr>
      <w:r>
        <w:rPr>
          <w:rFonts w:ascii="微軟正黑體" w:cs="微軟正黑體" w:eastAsia="微軟正黑體" w:hAnsi="微軟正黑體"/>
          <w:b/>
          <w:bCs/>
          <w:color w:val="1F4E79"/>
          <w:sz w:val="22"/>
          <w:szCs w:val="22"/>
        </w:rPr>
        <w:t xml:space="preserve">第53題　</w:t>
      </w:r>
      <w:r>
        <w:rPr>
          <w:rFonts w:ascii="微軟正黑體" w:cs="微軟正黑體" w:eastAsia="微軟正黑體" w:hAnsi="微軟正黑體"/>
          <w:sz w:val="22"/>
          <w:szCs w:val="22"/>
        </w:rPr>
        <w:t xml:space="preserve">甲是某政府機關的主管，習慣於將數字奉為圭臬，認為無論做什麼決策，都應該善用數學或是統計的模型來幫助分析，那麼甲的行為模式和下列那一個公共行政理論的學派最不相關？</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科學管理學派</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管理科學學派</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行政管理學派</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理性決策學派</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題幹描述之管理者習慣運用數學或統計模型輔助決策分析，此種量化決策取向與管理科學學派（強調作業研究、數學模型輔助決策）及理性決策學派（強調以理性計算尋求最適解）高度相關，科學管理學派（泰勒的時間動作研究）亦帶有量化實證色彩；相較之下，行政管理學派（古立克、烏偉克之POSDCORB與行政原則）著重的是行政首長管理功能與組織結構原則之歸納，其性質偏向規範性的管理原則陳述，而非數學統計模型之運用，故與題幹描述最不相關。　選項辨析：A：科學管理學派透過時間動作研究等量化方法追求效率最適化，與題幹量化決策模式相關；B：管理科學學派本質即是以數學與統計模型輔助決策分析，與題幹高度相關；D：理性決策學派主張決策者應盡可能蒐集資訊、以理性計算尋求最適方案，與題幹量化決策精神相符。　考點提醒：行政管理學派的核心是POSDCORB等「管理原則」的歸納整理，性質偏規範性與結構性，與強調數學模型的管理科學學派、理性決策學派應明確區隔。</w:t>
            </w:r>
          </w:p>
        </w:tc>
      </w:tr>
    </w:tbl>
    <w:p>
      <w:pPr>
        <w:spacing w:after="200"/>
      </w:pPr>
    </w:p>
    <w:p>
      <w:pPr>
        <w:spacing w:after="100"/>
      </w:pPr>
      <w:r>
        <w:rPr>
          <w:rFonts w:ascii="微軟正黑體" w:cs="微軟正黑體" w:eastAsia="微軟正黑體" w:hAnsi="微軟正黑體"/>
          <w:i/>
          <w:iCs/>
          <w:color w:val="777777"/>
          <w:sz w:val="18"/>
          <w:szCs w:val="18"/>
        </w:rPr>
        <w:t xml:space="preserve">114040年　114040_0505_行政學　第2題</w:t>
      </w:r>
    </w:p>
    <w:p>
      <w:pPr>
        <w:spacing w:after="120" w:line="340"/>
        <w:jc w:val="both"/>
      </w:pPr>
      <w:r>
        <w:rPr>
          <w:rFonts w:ascii="微軟正黑體" w:cs="微軟正黑體" w:eastAsia="微軟正黑體" w:hAnsi="微軟正黑體"/>
          <w:b/>
          <w:bCs/>
          <w:color w:val="1F4E79"/>
          <w:sz w:val="22"/>
          <w:szCs w:val="22"/>
        </w:rPr>
        <w:t xml:space="preserve">第54題　</w:t>
      </w:r>
      <w:r>
        <w:rPr>
          <w:rFonts w:ascii="微軟正黑體" w:cs="微軟正黑體" w:eastAsia="微軟正黑體" w:hAnsi="微軟正黑體"/>
          <w:sz w:val="22"/>
          <w:szCs w:val="22"/>
        </w:rPr>
        <w:t xml:space="preserve">以行政學的發展歷程來看，下列那位學者的論點最適合被歸類在「整合理論時期」（1960 年以後）？</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韋伯（M. Weber）</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古立克（L. Gulick）</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梅堯（E. Mayo）</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高斯（J. M. Gaus）</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正確答案為D。高斯（J. M. Gaus）為行政生態學研究之重要開創學者，主張行政現象須置於其所處的政治、經濟、社會、文化等生態環境脈絡下理解，此一生態研究途徑與1960年代後整合理論時期強調組織與環境動態互動之系統觀點相呼應，故其論點適合被歸類在整合理論時期。　選項辨析：A：韋伯提出官僚體系理論，屬傳統理論時期（1930年代以前）之代表學者；B：古立克提出POSDCORB與行政管理原則，同屬傳統理論時期代表學者；C：梅堯主持霍桑實驗、開創人群關係學派，屬修正理論時期（1930-1960年代）之代表學者。　考點提醒：高斯的行政生態學是連結修正理論時期與整合理論時期（系統╱生態途徑）的重要橋樑，常與芮格斯（F. Riggs）稜柱模型一併出題，考生應留意兩者關聯與差異。</w:t>
            </w:r>
          </w:p>
        </w:tc>
      </w:tr>
    </w:tbl>
    <w:p>
      <w:pPr>
        <w:spacing w:after="200"/>
      </w:pPr>
    </w:p>
    <w:p>
      <w:pPr>
        <w:spacing w:after="100"/>
      </w:pPr>
      <w:r>
        <w:rPr>
          <w:rFonts w:ascii="微軟正黑體" w:cs="微軟正黑體" w:eastAsia="微軟正黑體" w:hAnsi="微軟正黑體"/>
          <w:i/>
          <w:iCs/>
          <w:color w:val="777777"/>
          <w:sz w:val="18"/>
          <w:szCs w:val="18"/>
        </w:rPr>
        <w:t xml:space="preserve">114040年　114040_0505_行政學　第17題</w:t>
      </w:r>
    </w:p>
    <w:p>
      <w:pPr>
        <w:spacing w:after="120" w:line="340"/>
        <w:jc w:val="both"/>
      </w:pPr>
      <w:r>
        <w:rPr>
          <w:rFonts w:ascii="微軟正黑體" w:cs="微軟正黑體" w:eastAsia="微軟正黑體" w:hAnsi="微軟正黑體"/>
          <w:b/>
          <w:bCs/>
          <w:color w:val="1F4E79"/>
          <w:sz w:val="22"/>
          <w:szCs w:val="22"/>
        </w:rPr>
        <w:t xml:space="preserve">第55題　</w:t>
      </w:r>
      <w:r>
        <w:rPr>
          <w:rFonts w:ascii="微軟正黑體" w:cs="微軟正黑體" w:eastAsia="微軟正黑體" w:hAnsi="微軟正黑體"/>
          <w:sz w:val="22"/>
          <w:szCs w:val="22"/>
        </w:rPr>
        <w:t xml:space="preserve">依據亞當斯（J. S. Adams）的「公平理論」，人們會將自己的工作結果與工作投入的比率，拿來與另一參考對象相比較，來判斷是否受到公平待遇。下列何者不屬於前述的工作結果？</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生產數量</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薪資報酬</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陞遷</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地位</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114080年　114080_0303_行政學　第3題</w:t>
      </w:r>
    </w:p>
    <w:p>
      <w:pPr>
        <w:spacing w:after="120" w:line="340"/>
        <w:jc w:val="both"/>
      </w:pPr>
      <w:r>
        <w:rPr>
          <w:rFonts w:ascii="微軟正黑體" w:cs="微軟正黑體" w:eastAsia="微軟正黑體" w:hAnsi="微軟正黑體"/>
          <w:b/>
          <w:bCs/>
          <w:color w:val="1F4E79"/>
          <w:sz w:val="22"/>
          <w:szCs w:val="22"/>
        </w:rPr>
        <w:t xml:space="preserve">第56題　</w:t>
      </w:r>
      <w:r>
        <w:rPr>
          <w:rFonts w:ascii="微軟正黑體" w:cs="微軟正黑體" w:eastAsia="微軟正黑體" w:hAnsi="微軟正黑體"/>
          <w:sz w:val="22"/>
          <w:szCs w:val="22"/>
        </w:rPr>
        <w:t xml:space="preserve">下列敘述中，何者不是傅莉德（M. Follett）動態管理學派的主要觀點？</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注重行政過程中的心理因素</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最後權威未必掌握在團體最高主管手上</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協調是管理的核心</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降低單位生產成本與建立標準程序的重要性</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正確答案為D，本題問「非其主張」。傅莉德（M. Follett）動態管理學派重視行政過程中的心理與社會因素，主張協調（coordination）是管理的核心工作，並提出「情勢法則」（law of situation），認為最後的權威未必掌握在團體最高主管手中，而應依當下情境條件靈活判斷歸屬；至於「降低單位生產成本與建立標準程序」則是科學管理學派（泰勒）追求效率極大化的核心關懷，並非傅莉德動態管理學派的主張重點。　選項辨析：A：傅莉德確實重視行政過程中的心理因素，此為其動態管理學派之特色；B：傅莉德提出「情勢法則」，主張最後權威未必掌握於最高主管手中，此為正確敘述；C：協調是傅莉德動態管理學派的核心概念之一，強調透過溝通與整合化解衝突。　考點提醒：傅莉德常與泰勒的科學管理形成對比考點：泰勒重視標準化與成本控制，傅莉德則重視情境判斷、協調整合與心理因素，考生應留意兩者取向之差異。</w:t>
            </w:r>
          </w:p>
        </w:tc>
      </w:tr>
    </w:tbl>
    <w:p>
      <w:pPr>
        <w:spacing w:after="200"/>
      </w:pPr>
    </w:p>
    <w:p>
      <w:pPr>
        <w:spacing w:after="100"/>
      </w:pPr>
      <w:r>
        <w:rPr>
          <w:rFonts w:ascii="微軟正黑體" w:cs="微軟正黑體" w:eastAsia="微軟正黑體" w:hAnsi="微軟正黑體"/>
          <w:i/>
          <w:iCs/>
          <w:color w:val="777777"/>
          <w:sz w:val="18"/>
          <w:szCs w:val="18"/>
        </w:rPr>
        <w:t xml:space="preserve">115040年　115040_0505_行政學　第1題</w:t>
      </w:r>
    </w:p>
    <w:p>
      <w:pPr>
        <w:spacing w:after="120" w:line="340"/>
        <w:jc w:val="both"/>
      </w:pPr>
      <w:r>
        <w:rPr>
          <w:rFonts w:ascii="微軟正黑體" w:cs="微軟正黑體" w:eastAsia="微軟正黑體" w:hAnsi="微軟正黑體"/>
          <w:b/>
          <w:bCs/>
          <w:color w:val="1F4E79"/>
          <w:sz w:val="22"/>
          <w:szCs w:val="22"/>
        </w:rPr>
        <w:t xml:space="preserve">第57題　</w:t>
      </w:r>
      <w:r>
        <w:rPr>
          <w:rFonts w:ascii="微軟正黑體" w:cs="微軟正黑體" w:eastAsia="微軟正黑體" w:hAnsi="微軟正黑體"/>
          <w:sz w:val="22"/>
          <w:szCs w:val="22"/>
        </w:rPr>
        <w:t xml:space="preserve">公共行政藉由專業分工和指揮統一等行政原則設計組織，主要是為提升下列何種價值？</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「回應」促使政府的決策能反映大眾或政策相關利害關係人的偏好</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「公平」提供每位公民平等的公共服務，讓不同公民都可以獲得公平對待</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「效率」追求產出與投入的比率能愈高愈好</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「效能」確保問題的解決程度或政策目標的達成程度愈高愈好</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115040年　115040_0505_行政學　第3題</w:t>
      </w:r>
    </w:p>
    <w:p>
      <w:pPr>
        <w:spacing w:after="120" w:line="340"/>
        <w:jc w:val="both"/>
      </w:pPr>
      <w:r>
        <w:rPr>
          <w:rFonts w:ascii="微軟正黑體" w:cs="微軟正黑體" w:eastAsia="微軟正黑體" w:hAnsi="微軟正黑體"/>
          <w:b/>
          <w:bCs/>
          <w:color w:val="1F4E79"/>
          <w:sz w:val="22"/>
          <w:szCs w:val="22"/>
        </w:rPr>
        <w:t xml:space="preserve">第58題　</w:t>
      </w:r>
      <w:r>
        <w:rPr>
          <w:rFonts w:ascii="微軟正黑體" w:cs="微軟正黑體" w:eastAsia="微軟正黑體" w:hAnsi="微軟正黑體"/>
          <w:sz w:val="22"/>
          <w:szCs w:val="22"/>
        </w:rPr>
        <w:t xml:space="preserve">下列關於行政學發展歷程的「行為科學」概念內涵，何者正確？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整合理論時期過後，行為科學已然式微</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行政學應朝向以事實問題為對象的實證研究</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行為科學以個人為分析單位，不在乎組織與團體</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行為科學中缺乏對於決策的研究</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行為科學主張公共行政研究應朝向以客觀事實問題（fact）為對象的實證研究，強調運用科學方法蒐集資料、驗證假設，藉此使行政研究更具客觀性與可驗證性，此一實證取向承襲自賽門對「事實」與「價值」二分的主張，是行為科學有別於傳統規範性研究途徑的關鍵特徵。　選項辨析：A：行為科學的研究精神並未在整合理論時期後式微，反而持續融入系統途徑與當代行政研究方法之中，延續其影響力；C：行為科學雖以個人行為為分析起點，但同樣關注組織與團體層次的互動關係，並非僅侷限於個人層次而不在乎組織與團體；D：行為科學高度重視決策研究，賽門的決策理論（有限理性）即是行為科學時期的核心成果，選項所述與事實相反。　考點提醒：行為科學的「事實—價值二分」與「實證研究」是核心考點，凡選項描述行為科學已式微、忽略團體或忽略決策研究者，皆屬錯誤方向設計。</w:t>
            </w:r>
          </w:p>
        </w:tc>
      </w:tr>
    </w:tbl>
    <w:p>
      <w:pPr>
        <w:spacing w:after="200"/>
      </w:pPr>
    </w:p>
    <w:p>
      <w:pPr>
        <w:spacing w:after="100"/>
      </w:pPr>
      <w:r>
        <w:rPr>
          <w:rFonts w:ascii="微軟正黑體" w:cs="微軟正黑體" w:eastAsia="微軟正黑體" w:hAnsi="微軟正黑體"/>
          <w:i/>
          <w:iCs/>
          <w:color w:val="777777"/>
          <w:sz w:val="18"/>
          <w:szCs w:val="18"/>
        </w:rPr>
        <w:t xml:space="preserve">115040年　115040_0505_行政學　第16題</w:t>
      </w:r>
    </w:p>
    <w:p>
      <w:pPr>
        <w:spacing w:after="120" w:line="340"/>
        <w:jc w:val="both"/>
      </w:pPr>
      <w:r>
        <w:rPr>
          <w:rFonts w:ascii="微軟正黑體" w:cs="微軟正黑體" w:eastAsia="微軟正黑體" w:hAnsi="微軟正黑體"/>
          <w:b/>
          <w:bCs/>
          <w:color w:val="1F4E79"/>
          <w:sz w:val="22"/>
          <w:szCs w:val="22"/>
        </w:rPr>
        <w:t xml:space="preserve">第59題　</w:t>
      </w:r>
      <w:r>
        <w:rPr>
          <w:rFonts w:ascii="微軟正黑體" w:cs="微軟正黑體" w:eastAsia="微軟正黑體" w:hAnsi="微軟正黑體"/>
          <w:sz w:val="22"/>
          <w:szCs w:val="22"/>
        </w:rPr>
        <w:t xml:space="preserve">下列何者屬於內在激勵？①薪資 ②自主性 ③挑戰 ④喜好服務大眾⑤社會階級 ⑥生育補助 ⑦工作豐富性</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①⑤⑥⑦</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②③④⑦</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②③⑤⑥</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②③⑥⑦</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115080年　115080_0303_行政學　第3題</w:t>
      </w:r>
    </w:p>
    <w:p>
      <w:pPr>
        <w:spacing w:after="120" w:line="340"/>
        <w:jc w:val="both"/>
      </w:pPr>
      <w:r>
        <w:rPr>
          <w:rFonts w:ascii="微軟正黑體" w:cs="微軟正黑體" w:eastAsia="微軟正黑體" w:hAnsi="微軟正黑體"/>
          <w:b/>
          <w:bCs/>
          <w:color w:val="1F4E79"/>
          <w:sz w:val="22"/>
          <w:szCs w:val="22"/>
        </w:rPr>
        <w:t xml:space="preserve">第60題　</w:t>
      </w:r>
      <w:r>
        <w:rPr>
          <w:rFonts w:ascii="微軟正黑體" w:cs="微軟正黑體" w:eastAsia="微軟正黑體" w:hAnsi="微軟正黑體"/>
          <w:sz w:val="22"/>
          <w:szCs w:val="22"/>
        </w:rPr>
        <w:t xml:space="preserve">泰勒（F. Taylor）提出科學化管理，其「科學」的意涵主要是強調：</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薪資報酬的齊一性</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政治與行政的分立</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由專業經理人管理</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生產線的工作方式</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泰勒提出科學化管理，其所謂「科學」的意涵，主要在於以時間動作研究等科學方法，將工作流程拆解為標準化、可重複執行的簡單動作單元，追求生產流程之效率最適化，此種將工作標準化、簡單化、可量化的精神，正是後續大量生產「生產線」工作方式（如流水線作業）得以發展的理論基礎。　選項辨析：A：泰勒主張差別計件工資制（依生產效率給予不同報酬），而非薪資報酬的齊一性；B：政治與行政的分立是威爾遜的主張，非泰勒科學管理的核心意涵；C：「由專業經理人管理」是一般管理原則的通泛描述，並非泰勒「科學」一詞所欲強調的重點，泰勒強調的是以科學方法取代經驗法則。　考點提醒：泰勒的「科學」精神核心在於時間動作研究與工作標準化，考生應避免將其與威爾遜的政治行政二分論混淆。</w:t>
            </w:r>
          </w:p>
        </w:tc>
      </w:tr>
    </w:tbl>
    <w:p>
      <w:pPr>
        <w:spacing w:after="200"/>
      </w:pPr>
    </w:p>
    <w:p>
      <w:pPr>
        <w:spacing w:after="100"/>
      </w:pPr>
      <w:r>
        <w:rPr>
          <w:rFonts w:ascii="微軟正黑體" w:cs="微軟正黑體" w:eastAsia="微軟正黑體" w:hAnsi="微軟正黑體"/>
          <w:i/>
          <w:iCs/>
          <w:color w:val="777777"/>
          <w:sz w:val="18"/>
          <w:szCs w:val="18"/>
        </w:rPr>
        <w:t xml:space="preserve">115080年　115080_0303_行政學　第7題</w:t>
      </w:r>
    </w:p>
    <w:p>
      <w:pPr>
        <w:spacing w:after="120" w:line="340"/>
        <w:jc w:val="both"/>
      </w:pPr>
      <w:r>
        <w:rPr>
          <w:rFonts w:ascii="微軟正黑體" w:cs="微軟正黑體" w:eastAsia="微軟正黑體" w:hAnsi="微軟正黑體"/>
          <w:b/>
          <w:bCs/>
          <w:color w:val="1F4E79"/>
          <w:sz w:val="22"/>
          <w:szCs w:val="22"/>
        </w:rPr>
        <w:t xml:space="preserve">第61題　</w:t>
      </w:r>
      <w:r>
        <w:rPr>
          <w:rFonts w:ascii="微軟正黑體" w:cs="微軟正黑體" w:eastAsia="微軟正黑體" w:hAnsi="微軟正黑體"/>
          <w:sz w:val="22"/>
          <w:szCs w:val="22"/>
        </w:rPr>
        <w:t xml:space="preserve">下列何者最符合 Y 理論對人性假設與激勵措施之敘述？</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人性厭惡工作，應採行嚴密監督與制裁</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人們在適當條件下願意尋求責任，應給予授權</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人們厭惡工作，報酬與成就僅是達成組織目標的函數</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僅提供高於生存水準的物質報酬，即可有效激發員工士氣</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正確答案為B。麥克葛瑞格（D. McGregor）提出X、Y理論以對比兩種截然不同的人性假設：Y理論假設人性本質上並不厭惡工作，在適當的條件與環境下，個人願意主動尋求責任、發揮創意並自我督促以達成組織目標，因此管理者應採取授權、參與式管理等激勵方式，而非嚴密監控與制裁。　選項辨析：A：「人性厭惡工作，應採嚴密監督與制裁」是X理論（而非Y理論）對人性的悲觀假設；C：「人們厭惡工作，報酬與成就僅是達成組織目標的函數」同樣是X理論之消極人性假設，將人視為被動且需外在誘因驅動的對象；D：「僅提供高於生存水準的物質報酬即可有效激發士氣」忽略了Y理論所強調之責任、成就等內在激勵因素，較接近X理論偏重物質誘因的管理邏輯。　考點提醒：X理論與Y理論常以人性假設的正負面對比出題，Y理論的關鍵字為「主動尋求責任」、「自我督促」、「授權參與」，考生應與X理論的「消極監督、外在誘因驅動」形成鮮明對照記憶。</w:t>
            </w:r>
          </w:p>
        </w:tc>
      </w:tr>
    </w:tbl>
    <w:p>
      <w:pPr>
        <w:spacing w:after="200"/>
      </w:pPr>
    </w:p>
    <w:p>
      <w:pPr>
        <w:spacing w:after="100"/>
      </w:pPr>
      <w:r>
        <w:rPr>
          <w:rFonts w:ascii="微軟正黑體" w:cs="微軟正黑體" w:eastAsia="微軟正黑體" w:hAnsi="微軟正黑體"/>
          <w:i/>
          <w:iCs/>
          <w:color w:val="777777"/>
          <w:sz w:val="18"/>
          <w:szCs w:val="18"/>
        </w:rPr>
        <w:t xml:space="preserve">115080年　115080_0303_行政學　第15題</w:t>
      </w:r>
    </w:p>
    <w:p>
      <w:pPr>
        <w:spacing w:after="120" w:line="340"/>
        <w:jc w:val="both"/>
      </w:pPr>
      <w:r>
        <w:rPr>
          <w:rFonts w:ascii="微軟正黑體" w:cs="微軟正黑體" w:eastAsia="微軟正黑體" w:hAnsi="微軟正黑體"/>
          <w:b/>
          <w:bCs/>
          <w:color w:val="1F4E79"/>
          <w:sz w:val="22"/>
          <w:szCs w:val="22"/>
        </w:rPr>
        <w:t xml:space="preserve">第62題　</w:t>
      </w:r>
      <w:r>
        <w:rPr>
          <w:rFonts w:ascii="微軟正黑體" w:cs="微軟正黑體" w:eastAsia="微軟正黑體" w:hAnsi="微軟正黑體"/>
          <w:sz w:val="22"/>
          <w:szCs w:val="22"/>
        </w:rPr>
        <w:t xml:space="preserve">POSDCORB 這個縮寫，指的是達成行政績效的幾項同等重要的關鍵性行政管理工作。早在 1937年時就被提出，迄今仍是重要實務指引，一向也是公共行政學的學習題材。下列何項敘述，最適合說明該項概念的行政管理意涵？</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最重要的是積極運用資訊科技改善工作流程</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處理好溝通協調，以及編製搭配計畫所需預算，都是重要工作</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全力完善業務規劃，並採取權變管理，必可達成工作績效</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做好人力資源管理的重要性，比不上如何設置機關內部單位</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2026-09-03T17:33:50.486Z</dcterms:created>
  <dcterms:modified xsi:type="dcterms:W3CDTF">2026-09-03T17:33:50.487Z</dcterms:modified>
</cp:coreProperties>
</file>

<file path=docProps/custom.xml><?xml version="1.0" encoding="utf-8"?>
<Properties xmlns="http://schemas.openxmlformats.org/officeDocument/2006/custom-properties" xmlns:vt="http://schemas.openxmlformats.org/officeDocument/2006/docPropsVTypes"/>
</file>