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14 章 永續發展與綠色公共管理</w:t>
      </w:r>
    </w:p>
    <w:p>
      <w:r>
        <w:rPr>
          <w:b/>
        </w:rPr>
        <w:t>所屬部分：第四部 治理與未來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本章在全書16章架構中的定位：第四部 治理與未來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永續發展與綠色公共管理相關核心理論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說明永續發展的定義、內涵與聯合國 SDGs</w:t>
      </w:r>
    </w:p>
    <w:p>
      <w:pPr>
        <w:pStyle w:val="ListBullet"/>
      </w:pPr>
      <w:r>
        <w:t>3. 理解綠色公共管理的概念與工具</w:t>
      </w:r>
    </w:p>
    <w:p>
      <w:pPr>
        <w:pStyle w:val="ListBullet"/>
      </w:pPr>
      <w:r>
        <w:t>4. 掌握氣候變遷治理的框架與台灣政策</w:t>
      </w:r>
    </w:p>
    <w:p>
      <w:pPr>
        <w:pStyle w:val="ListBullet"/>
      </w:pPr>
      <w:r>
        <w:t>5. 分析循環經濟與公部門角色</w:t>
      </w:r>
    </w:p>
    <w:p>
      <w:pPr>
        <w:pStyle w:val="Heading2"/>
      </w:pPr>
      <w:r>
        <w:t>參、本章導論與教案設計</w:t>
      </w:r>
    </w:p>
    <w:p>
      <w:r>
        <w:t>公共部門在永續發展中扮演關鍵角色：制定政策、配置資源、引導市場、教育公民。本章將從永續發展概述出發，深入探討綠色公共管理、氣候變遷治理、循環經濟、綠色採購等議題，最後以台灣永續發展實務案例說明如何將理論轉化為行動。</w:t>
        <w:br/>
        <w:t>本章探討永續發展與綠色公共管理，主要重點包括：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說明永續發展的定義、內涵與聯合國 SDGs</w:t>
      </w:r>
    </w:p>
    <w:p>
      <w:r>
        <w:t>理解綠色公共管理的概念與工具</w:t>
      </w:r>
    </w:p>
    <w:p>
      <w:r>
        <w:t>掌握氣候變遷治理的框架與台灣政策</w:t>
      </w:r>
    </w:p>
    <w:p>
      <w:r>
        <w:t>分析循環經濟與公部門角色</w:t>
      </w:r>
    </w:p>
    <w:p>
      <w:r>
        <w:t>理解綠色政府採購與永續預算</w:t>
      </w:r>
    </w:p>
    <w:p>
      <w:r>
        <w:t>分析台灣永續發展實務案例</w:t>
      </w:r>
    </w:p>
    <w:p>
      <w:r>
        <w:t>【本章導論】</w:t>
      </w:r>
    </w:p>
    <w:p>
      <w:r>
        <w:t>「我們不是從祖先那裡繼承地球，而是向子孫借來的。」這句話道出永續發展的核心精神。21 世紀的人類面臨氣候變遷、生物多樣性喪失、資源枯竭等危機，傳統的「經濟成長優先」思維已不可持續。</w:t>
      </w:r>
    </w:p>
    <w:p>
      <w:r>
        <w:t>公共部門在永續發展中扮演關鍵角色：制定政策、配置資源、引導市場、教育公民。本章將從永續發展概述出發，深入探討綠色公共管理、氣候變遷治理、循環經濟、綠色採購等議題，最後以台灣永續發展實務案例說明如何將理論轉化為行動。</w:t>
      </w:r>
    </w:p>
    <w:p>
      <w:pPr>
        <w:pStyle w:val="Heading3"/>
      </w:pPr>
      <w:r>
        <w:t>14.1 永續發展概述</w:t>
      </w:r>
    </w:p>
    <w:p>
      <w:pPr>
        <w:pStyle w:val="Heading3"/>
      </w:pPr>
      <w:r>
        <w:t>一、永續發展的定義與內涵</w:t>
      </w:r>
    </w:p>
    <w:p>
      <w:r>
        <w:t>永續發展（Sustainable Development）是指「滿足當代需求，而不損害後代滿足其需求能力的發展」。</w:t>
      </w:r>
    </w:p>
    <w:p>
      <w:r>
        <w:t>Brundtland Report（1987）的定義：</w:t>
      </w:r>
    </w:p>
    <w:p>
      <w:r>
        <w:t>「永續發展是滿足當代需求，而不損害後代滿足其需求能力的發展。」</w:t>
      </w:r>
    </w:p>
    <w:p>
      <w:r>
        <w:t>三重底線（Triple Bottom Line） ：</w:t>
      </w:r>
    </w:p>
    <w:p>
      <w:r>
        <w:t xml:space="preserve">        永續發展</w:t>
      </w:r>
    </w:p>
    <w:p>
      <w:r>
        <w:t xml:space="preserve">       /    |    \</w:t>
      </w:r>
    </w:p>
    <w:p>
      <w:r>
        <w:t xml:space="preserve">      /     |     \</w:t>
      </w:r>
    </w:p>
    <w:p>
      <w:r>
        <w:t xml:space="preserve">   經濟   社會   環境</w:t>
      </w:r>
    </w:p>
    <w:p>
      <w:r>
        <w:t xml:space="preserve">  (Economy)(Society)(Environment)</w:t>
      </w:r>
    </w:p>
    <w:p>
      <w:r>
        <w:t>三個面向 ：</w:t>
      </w:r>
    </w:p>
    <w:p>
      <w:r>
        <w:t>永續發展的原則 ：</w:t>
      </w:r>
    </w:p>
    <w:p>
      <w:r>
        <w:t>世代公平（Intergenerational Equity）</w:t>
      </w:r>
    </w:p>
    <w:p>
      <w:r>
        <w:t>不損害後代利益</w:t>
      </w:r>
    </w:p>
    <w:p>
      <w:r>
        <w:t>例如：減少碳排放</w:t>
      </w:r>
    </w:p>
    <w:p>
      <w:r>
        <w:t>代內公平（Intragenerational Equity）</w:t>
      </w:r>
    </w:p>
    <w:p>
      <w:r>
        <w:t>當代人的公平</w:t>
      </w:r>
    </w:p>
    <w:p>
      <w:r>
        <w:t>例如：貧富差距、南北差距</w:t>
      </w:r>
    </w:p>
    <w:p>
      <w:r>
        <w:t>預防原則（Precautionary Principle）</w:t>
      </w:r>
    </w:p>
    <w:p>
      <w:r>
        <w:t>即使科學證據不足，也應預防</w:t>
      </w:r>
    </w:p>
    <w:p>
      <w:r>
        <w:t>例如：基因改造食品管制</w:t>
      </w:r>
    </w:p>
    <w:p>
      <w:r>
        <w:t>整合原則（Integration Principle）</w:t>
      </w:r>
    </w:p>
    <w:p>
      <w:r>
        <w:t>經濟、社會、環境整合</w:t>
      </w:r>
    </w:p>
    <w:p>
      <w:r>
        <w:t>例如：綠色經濟</w:t>
      </w:r>
    </w:p>
    <w:p>
      <w:r>
        <w:t>參與原則（Participation Principle）</w:t>
      </w:r>
    </w:p>
    <w:p>
      <w:r>
        <w:t>公眾參與決策</w:t>
      </w:r>
    </w:p>
    <w:p>
      <w:r>
        <w:t>例如：公民會議</w:t>
      </w:r>
    </w:p>
    <w:p>
      <w:pPr>
        <w:pStyle w:val="Heading3"/>
      </w:pPr>
      <w:r>
        <w:t>二、聯合國永續發展目標（SDGs）</w:t>
      </w:r>
    </w:p>
    <w:p>
      <w:r>
        <w:t>SDGs（Sustainable Development Goals）是聯合國 2015 年通過的 17 項永續發展目標。</w:t>
      </w:r>
    </w:p>
    <w:p>
      <w:r>
        <w:t>17 項目標 ：</w:t>
      </w:r>
    </w:p>
    <w:p>
      <w:r>
        <w:t>SDGs 的特徵 ：</w:t>
      </w:r>
    </w:p>
    <w:p>
      <w:r>
        <w:t>普遍性</w:t>
      </w:r>
    </w:p>
    <w:p>
      <w:r>
        <w:t>適用所有國家</w:t>
      </w:r>
    </w:p>
    <w:p>
      <w:r>
        <w:t>非僅開發中國家</w:t>
      </w:r>
    </w:p>
    <w:p>
      <w:r>
        <w:t>整合性</w:t>
      </w:r>
    </w:p>
    <w:p>
      <w:r>
        <w:t>17 項目標相互關聯</w:t>
      </w:r>
    </w:p>
    <w:p>
      <w:r>
        <w:t>例如：減貧（SDG 1）與教育（SDG 4）相關</w:t>
      </w:r>
    </w:p>
    <w:p>
      <w:r>
        <w:t>包容性</w:t>
      </w:r>
    </w:p>
    <w:p>
      <w:r>
        <w:t>「不遺漏任何人」（Leave No One Behind）</w:t>
      </w:r>
    </w:p>
    <w:p>
      <w:r>
        <w:t>關注弱勢群體</w:t>
      </w:r>
    </w:p>
    <w:p>
      <w:r>
        <w:t>可衡量</w:t>
      </w:r>
    </w:p>
    <w:p>
      <w:r>
        <w:t>169 項具體目標</w:t>
      </w:r>
    </w:p>
    <w:p>
      <w:r>
        <w:t>232 項指標</w:t>
      </w:r>
    </w:p>
    <w:p>
      <w:r>
        <w:t>多元行動者</w:t>
      </w:r>
    </w:p>
    <w:p>
      <w:r>
        <w:t>政府、企業、NPO、公民共同参与</w:t>
      </w:r>
    </w:p>
    <w:p>
      <w:r>
        <w:t>台灣與 SDGs ：</w:t>
      </w:r>
    </w:p>
    <w:p>
      <w:r>
        <w:t>非聯合國會員：無法正式簽署</w:t>
      </w:r>
    </w:p>
    <w:p>
      <w:r>
        <w:t>自主推動：行政院通過「台灣永續發展目標」</w:t>
      </w:r>
    </w:p>
    <w:p>
      <w:r>
        <w:t>對應 SDGs：17 項目標全部對應</w:t>
      </w:r>
    </w:p>
    <w:p>
      <w:r>
        <w:t>指標：制定台灣指標（共 142 項）</w:t>
      </w:r>
    </w:p>
    <w:p>
      <w:r>
        <w:t>思考 14-1：你認為 17 項 SDGs 中，哪一項對台灣最重要？為什麼？</w:t>
      </w:r>
    </w:p>
    <w:p>
      <w:pPr>
        <w:pStyle w:val="Heading3"/>
      </w:pPr>
      <w:r>
        <w:t>14.2 綠色公共管理</w:t>
      </w:r>
    </w:p>
    <w:p>
      <w:pPr>
        <w:pStyle w:val="Heading3"/>
      </w:pPr>
      <w:r>
        <w:t>一、綠色公共管理的概念</w:t>
      </w:r>
    </w:p>
    <w:p>
      <w:r>
        <w:t>綠色公共管理（Green Public Management）是指公部門將環境永續納入管理決策、組織運作、服務提供的過程。</w:t>
      </w:r>
    </w:p>
    <w:p>
      <w:r>
        <w:t>綠色公共管理的範疇 ：</w:t>
      </w:r>
    </w:p>
    <w:p>
      <w:r>
        <w:t>綠色公共管理的原則 ：</w:t>
      </w:r>
    </w:p>
    <w:p>
      <w:r>
        <w:t>整合原則</w:t>
      </w:r>
    </w:p>
    <w:p>
      <w:r>
        <w:t>環境納入所有決策</w:t>
      </w:r>
    </w:p>
    <w:p>
      <w:r>
        <w:t>例如：政策環境影響評估</w:t>
      </w:r>
    </w:p>
    <w:p>
      <w:r>
        <w:t>預防原則</w:t>
      </w:r>
    </w:p>
    <w:p>
      <w:r>
        <w:t>預防重於治療</w:t>
      </w:r>
    </w:p>
    <w:p>
      <w:r>
        <w:t>例如：污染預防</w:t>
      </w:r>
    </w:p>
    <w:p>
      <w:r>
        <w:t>污染者付費（Polluter Pays）</w:t>
      </w:r>
    </w:p>
    <w:p>
      <w:r>
        <w:t>污染者承擔成本</w:t>
      </w:r>
    </w:p>
    <w:p>
      <w:r>
        <w:t>例如：碳費、排污費</w:t>
      </w:r>
    </w:p>
    <w:p>
      <w:r>
        <w:t>生命週期思維</w:t>
      </w:r>
    </w:p>
    <w:p>
      <w:r>
        <w:t>考慮全生命週期影響</w:t>
      </w:r>
    </w:p>
    <w:p>
      <w:r>
        <w:t>例如：產品碳足跡</w:t>
      </w:r>
    </w:p>
    <w:p>
      <w:r>
        <w:t>透明課責</w:t>
      </w:r>
    </w:p>
    <w:p>
      <w:r>
        <w:t>環境資訊公開</w:t>
      </w:r>
    </w:p>
    <w:p>
      <w:r>
        <w:t>例如：碳排放公開</w:t>
      </w:r>
    </w:p>
    <w:p>
      <w:pPr>
        <w:pStyle w:val="Heading3"/>
      </w:pPr>
      <w:r>
        <w:t>二、綠色政府採購</w:t>
      </w:r>
    </w:p>
    <w:p>
      <w:r>
        <w:t>綠色政府採購（Green Public Procurement, GPP）是指政府在採購中納入環境考量。</w:t>
      </w:r>
    </w:p>
    <w:p>
      <w:r>
        <w:t>綠色採購的原則 ：</w:t>
      </w:r>
    </w:p>
    <w:p>
      <w:r>
        <w:t>環境標章產品優先</w:t>
      </w:r>
    </w:p>
    <w:p>
      <w:r>
        <w:t>優先採購環保標章產品</w:t>
      </w:r>
    </w:p>
    <w:p>
      <w:r>
        <w:t>例如：節能家電、再生紙</w:t>
      </w:r>
    </w:p>
    <w:p>
      <w:r>
        <w:t>生命週期成本</w:t>
      </w:r>
    </w:p>
    <w:p>
      <w:r>
        <w:t>考慮全生命週期成本</w:t>
      </w:r>
    </w:p>
    <w:p>
      <w:r>
        <w:t>例如：節能家電雖貴但長期省電</w:t>
      </w:r>
    </w:p>
    <w:p>
      <w:r>
        <w:t>綠色規格</w:t>
      </w:r>
    </w:p>
    <w:p>
      <w:r>
        <w:t>招標規格納入環境要求</w:t>
      </w:r>
    </w:p>
    <w:p>
      <w:r>
        <w:t>例如：低污染、可回收</w:t>
      </w:r>
    </w:p>
    <w:p>
      <w:r>
        <w:t>供應商評估</w:t>
      </w:r>
    </w:p>
    <w:p>
      <w:r>
        <w:t>評估供應商環境績效</w:t>
      </w:r>
    </w:p>
    <w:p>
      <w:r>
        <w:t>例如：ISO 14001 認證</w:t>
      </w:r>
    </w:p>
    <w:p>
      <w:r>
        <w:t>台灣綠色採購 ：</w:t>
      </w:r>
    </w:p>
    <w:p>
      <w:r>
        <w:t>法源：政府採購法、機關優先採購環保產品辦法</w:t>
      </w:r>
    </w:p>
    <w:p>
      <w:r>
        <w:t>環保標章：行政院環保署環保標章</w:t>
      </w:r>
    </w:p>
    <w:p>
      <w:r>
        <w:t>採購比例：機關採購環保產品比例目標（如：90%）</w:t>
      </w:r>
    </w:p>
    <w:p>
      <w:r>
        <w:t>平台：綠色採購資訊網</w:t>
      </w:r>
    </w:p>
    <w:p>
      <w:r>
        <w:t>成效 ：</w:t>
      </w:r>
    </w:p>
    <w:p>
      <w:r>
        <w:t>環保產品採購比例提升</w:t>
      </w:r>
    </w:p>
    <w:p>
      <w:r>
        <w:t>帶動綠色產業</w:t>
      </w:r>
    </w:p>
    <w:p>
      <w:r>
        <w:t>減少環境衝擊</w:t>
      </w:r>
    </w:p>
    <w:p>
      <w:r>
        <w:t>挑戰 ：</w:t>
      </w:r>
    </w:p>
    <w:p>
      <w:r>
        <w:t>價格較高</w:t>
      </w:r>
    </w:p>
    <w:p>
      <w:r>
        <w:t>供應不足</w:t>
      </w:r>
    </w:p>
    <w:p>
      <w:r>
        <w:t>認知不足</w:t>
      </w:r>
    </w:p>
    <w:p>
      <w:r>
        <w:t>執行監督</w:t>
      </w:r>
    </w:p>
    <w:p>
      <w:pPr>
        <w:pStyle w:val="Heading3"/>
      </w:pPr>
      <w:r>
        <w:t>三、永續預算</w:t>
      </w:r>
    </w:p>
    <w:p>
      <w:r>
        <w:t>永續預算（Sustainable Budgeting）是指將永續發展納入預算編製、執行、評估。</w:t>
      </w:r>
    </w:p>
    <w:p>
      <w:r>
        <w:t>永續預算的工具 ：</w:t>
      </w:r>
    </w:p>
    <w:p>
      <w:r>
        <w:t>台灣永續預算 ：</w:t>
      </w:r>
    </w:p>
    <w:p>
      <w:r>
        <w:t>SDG 預算標籤（2019 年起）</w:t>
      </w:r>
    </w:p>
    <w:p>
      <w:r>
        <w:t>各部會預算標示對應 SDGs</w:t>
      </w:r>
    </w:p>
    <w:p>
      <w:r>
        <w:t>提升預算透明度</w:t>
      </w:r>
    </w:p>
    <w:p>
      <w:r>
        <w:t>促進永續發展</w:t>
      </w:r>
    </w:p>
    <w:p>
      <w:r>
        <w:t>綠色國債（2023 年起）</w:t>
      </w:r>
    </w:p>
    <w:p>
      <w:r>
        <w:t>發行綠色國債</w:t>
      </w:r>
    </w:p>
    <w:p>
      <w:r>
        <w:t>資金用於綠能、節能</w:t>
      </w:r>
    </w:p>
    <w:p>
      <w:r>
        <w:t>吸引綠色投資</w:t>
      </w:r>
    </w:p>
    <w:p>
      <w:r>
        <w:t>挑戰 ：</w:t>
      </w:r>
    </w:p>
    <w:p>
      <w:r>
        <w:t>標籤標準不一</w:t>
      </w:r>
    </w:p>
    <w:p>
      <w:r>
        <w:t>綠色洗潔（Greenwashing）風險</w:t>
      </w:r>
    </w:p>
    <w:p>
      <w:r>
        <w:t>追蹤困難</w:t>
      </w:r>
    </w:p>
    <w:p>
      <w:r>
        <w:t>公眾理解不足</w:t>
      </w:r>
    </w:p>
    <w:p>
      <w:r>
        <w:t>案例 14-1：台灣綠色預算標籤</w:t>
        <w:br/>
        <w:t>2019 年起，台灣推動 SDG 預算標籤：</w:t>
      </w:r>
    </w:p>
    <w:p>
      <w:r>
        <w:t>模式：</w:t>
      </w:r>
    </w:p>
    <w:p>
      <w:r>
        <w:t>各部會預算標示對應 SDGs</w:t>
      </w:r>
    </w:p>
    <w:p>
      <w:r>
        <w:t>例如：教育部預算對應 SDG 4（優質教育）</w:t>
      </w:r>
    </w:p>
    <w:p>
      <w:r>
        <w:t>公開預算書</w:t>
      </w:r>
    </w:p>
    <w:p>
      <w:r>
        <w:t>成效：</w:t>
      </w:r>
    </w:p>
    <w:p>
      <w:r>
        <w:t>提升預算透明度</w:t>
      </w:r>
    </w:p>
    <w:p>
      <w:r>
        <w:t>促進永續發展意識</w:t>
      </w:r>
    </w:p>
    <w:p>
      <w:r>
        <w:t>國際關注</w:t>
      </w:r>
    </w:p>
    <w:p>
      <w:r>
        <w:t>挑戰：</w:t>
      </w:r>
    </w:p>
    <w:p>
      <w:r>
        <w:t>標籤標準不一</w:t>
      </w:r>
    </w:p>
    <w:p>
      <w:r>
        <w:t>部分部會標籤模糊</w:t>
      </w:r>
    </w:p>
    <w:p>
      <w:r>
        <w:t>公眾理解不足</w:t>
      </w:r>
    </w:p>
    <w:p>
      <w:r>
        <w:t>討論問題：</w:t>
      </w:r>
    </w:p>
    <w:p>
      <w:r>
        <w:t>綠色預算標籤如何促進永續發展？</w:t>
      </w:r>
    </w:p>
    <w:p>
      <w:r>
        <w:t>如何避免綠色洗潔？</w:t>
      </w:r>
    </w:p>
    <w:p>
      <w:r>
        <w:t>公眾如何參與預算監督？</w:t>
      </w:r>
    </w:p>
    <w:p>
      <w:r>
        <w:t>你認為綠色預算標籤應該如何改進？</w:t>
      </w:r>
    </w:p>
    <w:p>
      <w:pPr>
        <w:pStyle w:val="Heading3"/>
      </w:pPr>
      <w:r>
        <w:t>14.3 氣候變遷治理</w:t>
      </w:r>
    </w:p>
    <w:p>
      <w:pPr>
        <w:pStyle w:val="Heading3"/>
      </w:pPr>
      <w:r>
        <w:t>一、氣候變遷的挑戰</w:t>
      </w:r>
    </w:p>
    <w:p>
      <w:r>
        <w:t>氣候變遷（Climate Change）是指長期氣候模式的改變，主要由人類活動（如：燃燒化石燃料）導致。</w:t>
      </w:r>
    </w:p>
    <w:p>
      <w:r>
        <w:t>氣候變遷的影響 ：</w:t>
      </w:r>
    </w:p>
    <w:p>
      <w:r>
        <w:t>氣候變遷的科學共識 ：</w:t>
      </w:r>
    </w:p>
    <w:p>
      <w:r>
        <w:t>IPCC（政府間氣候變遷小組）：人類活動是主因</w:t>
      </w:r>
    </w:p>
    <w:p>
      <w:r>
        <w:t>溫室氣體：二氧化碳、甲烷等</w:t>
      </w:r>
    </w:p>
    <w:p>
      <w:r>
        <w:t>全球暖化：已上升 1.1°C（相對於工業革命前）</w:t>
      </w:r>
    </w:p>
    <w:p>
      <w:r>
        <w:t>目標：控制在 1.5–2°C 以內</w:t>
      </w:r>
    </w:p>
    <w:p>
      <w:pPr>
        <w:pStyle w:val="Heading3"/>
      </w:pPr>
      <w:r>
        <w:t>二、國際氣候治理</w:t>
      </w:r>
    </w:p>
    <w:p>
      <w:r>
        <w:t>國際氣候治理框架 ：</w:t>
      </w:r>
    </w:p>
    <w:p>
      <w:r>
        <w:t>巴黎協定（Paris Agreement） ：</w:t>
      </w:r>
    </w:p>
    <w:p>
      <w:r>
        <w:t>目標：控制全球暖化在 2°C 以內，努力控制在 1.5°C</w:t>
      </w:r>
    </w:p>
    <w:p>
      <w:r>
        <w:t>機制：各國提出國家自定貢獻（NDC）</w:t>
      </w:r>
    </w:p>
    <w:p>
      <w:r>
        <w:t>審查：每 5 年檢視進度</w:t>
      </w:r>
    </w:p>
    <w:p>
      <w:r>
        <w:t>資金：已開發國家提供氣候資金</w:t>
      </w:r>
    </w:p>
    <w:p>
      <w:r>
        <w:t>氣候治理的挑戰 ：</w:t>
      </w:r>
    </w:p>
    <w:p>
      <w:r>
        <w:t>集體行動問題</w:t>
      </w:r>
    </w:p>
    <w:p>
      <w:r>
        <w:t>各國搭便車</w:t>
      </w:r>
    </w:p>
    <w:p>
      <w:r>
        <w:t>例如：美國退出巴黎協定（2017–2021）</w:t>
      </w:r>
    </w:p>
    <w:p>
      <w:r>
        <w:t>南北差距</w:t>
      </w:r>
    </w:p>
    <w:p>
      <w:r>
        <w:t>已開發 vs. 開發中國家</w:t>
      </w:r>
    </w:p>
    <w:p>
      <w:r>
        <w:t>例如：資金、技術轉移</w:t>
      </w:r>
    </w:p>
    <w:p>
      <w:r>
        <w:t>執行落差</w:t>
      </w:r>
    </w:p>
    <w:p>
      <w:r>
        <w:t>NDC 不足、執行不力</w:t>
      </w:r>
    </w:p>
    <w:p>
      <w:r>
        <w:t>例如：全球排放仍增加</w:t>
      </w:r>
    </w:p>
    <w:p>
      <w:r>
        <w:t>政治意願</w:t>
      </w:r>
    </w:p>
    <w:p>
      <w:r>
        <w:t>短期政治 vs. 長期氣候</w:t>
      </w:r>
    </w:p>
    <w:p>
      <w:r>
        <w:t>例如：選舉考量</w:t>
      </w:r>
    </w:p>
    <w:p>
      <w:pPr>
        <w:pStyle w:val="Heading3"/>
      </w:pPr>
      <w:r>
        <w:t>三、台灣氣候政策</w:t>
      </w:r>
    </w:p>
    <w:p>
      <w:r>
        <w:t>法源：氣候變遷因應法（2023 年通過）</w:t>
      </w:r>
    </w:p>
    <w:p>
      <w:r>
        <w:t>政策框架 ：</w:t>
      </w:r>
    </w:p>
    <w:p>
      <w:r>
        <w:t>2050 淨零排放路徑</w:t>
      </w:r>
    </w:p>
    <w:p>
      <w:r>
        <w:t xml:space="preserve">    ↓</w:t>
      </w:r>
    </w:p>
    <w:p>
      <w:r>
        <w:t>四大轉型：能源、產業、生活、社會</w:t>
      </w:r>
    </w:p>
    <w:p>
      <w:r>
        <w:t xml:space="preserve">    ↓</w:t>
      </w:r>
    </w:p>
    <w:p>
      <w:r>
        <w:t>十二項戰略：如再生能源、電動車、循環經濟等</w:t>
      </w:r>
    </w:p>
    <w:p>
      <w:r>
        <w:t>主要政策 ：</w:t>
      </w:r>
    </w:p>
    <w:p>
      <w:r>
        <w:t>挑戰 ：</w:t>
      </w:r>
    </w:p>
    <w:p>
      <w:r>
        <w:t>能源結構</w:t>
      </w:r>
    </w:p>
    <w:p>
      <w:r>
        <w:t>燃煤比例高（約 40%）</w:t>
      </w:r>
    </w:p>
    <w:p>
      <w:r>
        <w:t>綠能發展慢</w:t>
      </w:r>
    </w:p>
    <w:p>
      <w:r>
        <w:t>產業結構</w:t>
      </w:r>
    </w:p>
    <w:p>
      <w:r>
        <w:t>高碳產業（如：石化、鋼鐵）</w:t>
      </w:r>
    </w:p>
    <w:p>
      <w:r>
        <w:t>轉型成本高</w:t>
      </w:r>
    </w:p>
    <w:p>
      <w:r>
        <w:t>社會接受度</w:t>
      </w:r>
    </w:p>
    <w:p>
      <w:r>
        <w:t>電價上漲</w:t>
      </w:r>
    </w:p>
    <w:p>
      <w:r>
        <w:t>產業反彈</w:t>
      </w:r>
    </w:p>
    <w:p>
      <w:r>
        <w:t>國際參與</w:t>
      </w:r>
    </w:p>
    <w:p>
      <w:r>
        <w:t>非聯合國會員</w:t>
      </w:r>
    </w:p>
    <w:p>
      <w:r>
        <w:t>無法正式參與國際氣候談判</w:t>
      </w:r>
    </w:p>
    <w:p>
      <w:r>
        <w:t>案例 14-2：台灣 2050 淨零排放路徑</w:t>
        <w:br/>
        <w:t>2022 年，行政院公布「2050 淨零排放路徑」：</w:t>
      </w:r>
    </w:p>
    <w:p>
      <w:r>
        <w:t>四大轉型：</w:t>
      </w:r>
    </w:p>
    <w:p>
      <w:r>
        <w:t>能源轉型：再生能源、天然氣、核電逐步退場</w:t>
      </w:r>
    </w:p>
    <w:p>
      <w:r>
        <w:t>產業轉型：低碳製程、電動化、氫能</w:t>
      </w:r>
    </w:p>
    <w:p>
      <w:r>
        <w:t>生活轉型：綠色運輸、節能建築、循環飲食</w:t>
      </w:r>
    </w:p>
    <w:p>
      <w:r>
        <w:t>社會轉型：淨零教育、公正轉型、公民參與</w:t>
      </w:r>
    </w:p>
    <w:p>
      <w:r>
        <w:t>十二項戰略：</w:t>
      </w:r>
    </w:p>
    <w:p>
      <w:r>
        <w:t>再生能源、氫能、電動車、循環經濟、碳捕捉等</w:t>
      </w:r>
    </w:p>
    <w:p>
      <w:r>
        <w:t>挑戰：</w:t>
      </w:r>
    </w:p>
    <w:p>
      <w:r>
        <w:t>能源結構轉型困難</w:t>
      </w:r>
    </w:p>
    <w:p>
      <w:r>
        <w:t>產業轉型成本高</w:t>
      </w:r>
    </w:p>
    <w:p>
      <w:r>
        <w:t>社會接受度</w:t>
      </w:r>
    </w:p>
    <w:p>
      <w:r>
        <w:t>國際參與限制</w:t>
      </w:r>
    </w:p>
    <w:p>
      <w:r>
        <w:t>討論問題：</w:t>
      </w:r>
    </w:p>
    <w:p>
      <w:r>
        <w:t>台灣 2050 淨零排放目標可行嗎？</w:t>
      </w:r>
    </w:p>
    <w:p>
      <w:r>
        <w:t>如何平衡經濟發展與減碳？</w:t>
      </w:r>
    </w:p>
    <w:p>
      <w:r>
        <w:t>公民在淨零轉型中的角色是什麼？</w:t>
      </w:r>
    </w:p>
    <w:p>
      <w:r>
        <w:t>你認為台灣氣候政策有哪些可以改進的地方？</w:t>
      </w:r>
    </w:p>
    <w:p>
      <w:pPr>
        <w:pStyle w:val="Heading3"/>
      </w:pPr>
      <w:r>
        <w:t>14.4 循環經濟</w:t>
      </w:r>
    </w:p>
    <w:p>
      <w:pPr>
        <w:pStyle w:val="Heading3"/>
      </w:pPr>
      <w:r>
        <w:t>一、循環經濟的概念</w:t>
      </w:r>
    </w:p>
    <w:p>
      <w:r>
        <w:t>循環經濟（Circular Economy）是指從「開採 - 製造 - 使用 - 丟棄」的線性經濟，轉向「資源循環利用」的循環經濟。</w:t>
      </w:r>
    </w:p>
    <w:p>
      <w:r>
        <w:t>線性經濟 vs. 循環經濟 ：</w:t>
      </w:r>
    </w:p>
    <w:p>
      <w:r>
        <w:t>線性經濟：開採 → 製造 → 使用 → 丟棄</w:t>
      </w:r>
    </w:p>
    <w:p>
      <w:r>
        <w:t>循環經濟：設計 → 製造 → 使用 → 回收 → 再生 → 再製造</w:t>
      </w:r>
    </w:p>
    <w:p>
      <w:r>
        <w:t>循環經濟的 3R 原則 ：</w:t>
      </w:r>
    </w:p>
    <w:p>
      <w:r>
        <w:t>循環經濟的 5R 原則（進階） ：</w:t>
      </w:r>
    </w:p>
    <w:p>
      <w:r>
        <w:t>再思考（Rethink）：重新思考商業模式</w:t>
      </w:r>
    </w:p>
    <w:p>
      <w:r>
        <w:t>減量（Reduce）</w:t>
      </w:r>
    </w:p>
    <w:p>
      <w:r>
        <w:t>再利用（Reuse）</w:t>
      </w:r>
    </w:p>
    <w:p>
      <w:r>
        <w:t>回收（Recycle）</w:t>
      </w:r>
    </w:p>
    <w:p>
      <w:r>
        <w:t>修復（Repair）</w:t>
      </w:r>
    </w:p>
    <w:p>
      <w:pPr>
        <w:pStyle w:val="Heading3"/>
      </w:pPr>
      <w:r>
        <w:t>二、循環經濟的策略</w:t>
      </w:r>
    </w:p>
    <w:p>
      <w:r>
        <w:t>循環經濟的策略 ：</w:t>
      </w:r>
    </w:p>
    <w:p>
      <w:r>
        <w:t>公部門角色 ：</w:t>
      </w:r>
    </w:p>
    <w:p>
      <w:r>
        <w:t>政策制定</w:t>
      </w:r>
    </w:p>
    <w:p>
      <w:r>
        <w:t>制定循環經濟政策</w:t>
      </w:r>
    </w:p>
    <w:p>
      <w:r>
        <w:t>例如：廢棄物管理法規</w:t>
      </w:r>
    </w:p>
    <w:p>
      <w:r>
        <w:t>綠色採購</w:t>
      </w:r>
    </w:p>
    <w:p>
      <w:r>
        <w:t>政府優先採購循環產品</w:t>
      </w:r>
    </w:p>
    <w:p>
      <w:r>
        <w:t>例如：再生紙、再生建材</w:t>
      </w:r>
    </w:p>
    <w:p>
      <w:r>
        <w:t>基礎建設</w:t>
      </w:r>
    </w:p>
    <w:p>
      <w:r>
        <w:t>建設回收、處理設施</w:t>
      </w:r>
    </w:p>
    <w:p>
      <w:r>
        <w:t>例如：資源回收廠</w:t>
      </w:r>
    </w:p>
    <w:p>
      <w:r>
        <w:t>教育宣導</w:t>
      </w:r>
    </w:p>
    <w:p>
      <w:r>
        <w:t>提升公眾意識</w:t>
      </w:r>
    </w:p>
    <w:p>
      <w:r>
        <w:t>例如：分類回收宣導</w:t>
      </w:r>
    </w:p>
    <w:p>
      <w:r>
        <w:t>產業輔導</w:t>
      </w:r>
    </w:p>
    <w:p>
      <w:r>
        <w:t>輔導產業轉型</w:t>
      </w:r>
    </w:p>
    <w:p>
      <w:r>
        <w:t>例如：循環經濟輔導</w:t>
      </w:r>
    </w:p>
    <w:p>
      <w:pPr>
        <w:pStyle w:val="Heading3"/>
      </w:pPr>
      <w:r>
        <w:t>三、台灣循環經濟政策</w:t>
      </w:r>
    </w:p>
    <w:p>
      <w:r>
        <w:t>法源：廢棄物清理法、資源回收再利用法</w:t>
      </w:r>
    </w:p>
    <w:p>
      <w:r>
        <w:t>主要政策 ：</w:t>
      </w:r>
    </w:p>
    <w:p>
      <w:r>
        <w:t>成效 ：</w:t>
      </w:r>
    </w:p>
    <w:p>
      <w:r>
        <w:t>資源回收率：超過 55%（全球前列）</w:t>
      </w:r>
    </w:p>
    <w:p>
      <w:r>
        <w:t>垃圾減量：每人每日垃圾量下降</w:t>
      </w:r>
    </w:p>
    <w:p>
      <w:r>
        <w:t>循環產業：循環經濟產值增加</w:t>
      </w:r>
    </w:p>
    <w:p>
      <w:r>
        <w:t>挑戰 ：</w:t>
      </w:r>
    </w:p>
    <w:p>
      <w:r>
        <w:t>回收品質參差</w:t>
      </w:r>
    </w:p>
    <w:p>
      <w:r>
        <w:t>回收市場波動</w:t>
      </w:r>
    </w:p>
    <w:p>
      <w:r>
        <w:t>公眾習慣難改</w:t>
      </w:r>
    </w:p>
    <w:p>
      <w:r>
        <w:t>產業轉型成本高</w:t>
      </w:r>
    </w:p>
    <w:p>
      <w:r>
        <w:t>案例 14-3：台灣垃圾強制分類</w:t>
        <w:br/>
        <w:t>2005 年起，台灣實施垃圾強制分類：</w:t>
      </w:r>
    </w:p>
    <w:p>
      <w:r>
        <w:t>模式：</w:t>
      </w:r>
    </w:p>
    <w:p>
      <w:r>
        <w:t>三分類：資源、廚餘、一般垃圾</w:t>
      </w:r>
    </w:p>
    <w:p>
      <w:r>
        <w:t>垃圾費隨袋徵收（台北市）</w:t>
      </w:r>
    </w:p>
    <w:p>
      <w:r>
        <w:t>定時定點回收</w:t>
      </w:r>
    </w:p>
    <w:p>
      <w:r>
        <w:t>成效：</w:t>
      </w:r>
    </w:p>
    <w:p>
      <w:r>
        <w:t>資源回收率：從 20% 提升至 55%</w:t>
      </w:r>
    </w:p>
    <w:p>
      <w:r>
        <w:t>垃圾量：每人每日從 1.14 公斤降至 0.35 公斤</w:t>
      </w:r>
    </w:p>
    <w:p>
      <w:r>
        <w:t>環境改善：減少掩埋、焚化</w:t>
      </w:r>
    </w:p>
    <w:p>
      <w:r>
        <w:t>挑戰：</w:t>
      </w:r>
    </w:p>
    <w:p>
      <w:r>
        <w:t>回收品質參差</w:t>
      </w:r>
    </w:p>
    <w:p>
      <w:r>
        <w:t>偏遠地區執行困難</w:t>
      </w:r>
    </w:p>
    <w:p>
      <w:r>
        <w:t>公眾習慣需持續教育</w:t>
      </w:r>
    </w:p>
    <w:p>
      <w:r>
        <w:t>討論問題：</w:t>
      </w:r>
    </w:p>
    <w:p>
      <w:r>
        <w:t>垃圾強制分類如何體現循環經濟？</w:t>
      </w:r>
    </w:p>
    <w:p>
      <w:r>
        <w:t>垃圾費隨袋徵收的優點與挑戰是什麼？</w:t>
      </w:r>
    </w:p>
    <w:p>
      <w:r>
        <w:t>如何提升回收品質？</w:t>
      </w:r>
    </w:p>
    <w:p>
      <w:r>
        <w:t>你認為台灣循環經濟政策有哪些可以改進的地方？</w:t>
      </w:r>
    </w:p>
    <w:p>
      <w:pPr>
        <w:pStyle w:val="Heading3"/>
      </w:pPr>
      <w:r>
        <w:t>14.5 台灣永續發展實務</w:t>
      </w:r>
    </w:p>
    <w:p>
      <w:pPr>
        <w:pStyle w:val="Heading3"/>
      </w:pPr>
      <w:r>
        <w:t>一、國家永續發展委員會</w:t>
      </w:r>
    </w:p>
    <w:p>
      <w:r>
        <w:t>組織 ：</w:t>
      </w:r>
    </w:p>
    <w:p>
      <w:r>
        <w:t>行政院國家永續發展委員會（1997 年成立）</w:t>
      </w:r>
    </w:p>
    <w:p>
      <w:r>
        <w:t>主委：行政院院長</w:t>
      </w:r>
    </w:p>
    <w:p>
      <w:r>
        <w:t>成員：各部會首長、學者、NPO</w:t>
      </w:r>
    </w:p>
    <w:p>
      <w:r>
        <w:t>功能 ：</w:t>
      </w:r>
    </w:p>
    <w:p>
      <w:r>
        <w:t>政策規劃</w:t>
      </w:r>
    </w:p>
    <w:p>
      <w:r>
        <w:t>制定永續發展政策</w:t>
      </w:r>
    </w:p>
    <w:p>
      <w:r>
        <w:t>例如：台灣永續發展目標</w:t>
      </w:r>
    </w:p>
    <w:p>
      <w:r>
        <w:t>指標制定</w:t>
      </w:r>
    </w:p>
    <w:p>
      <w:r>
        <w:t>制定台灣指標（142 項）</w:t>
      </w:r>
    </w:p>
    <w:p>
      <w:r>
        <w:t>追蹤進度</w:t>
      </w:r>
    </w:p>
    <w:p>
      <w:r>
        <w:t>跨部會協調</w:t>
      </w:r>
    </w:p>
    <w:p>
      <w:r>
        <w:t>協調各部會</w:t>
      </w:r>
    </w:p>
    <w:p>
      <w:r>
        <w:t>例如：SDG 預算標籤</w:t>
      </w:r>
    </w:p>
    <w:p>
      <w:r>
        <w:t>公眾參與</w:t>
      </w:r>
    </w:p>
    <w:p>
      <w:r>
        <w:t>納入公民社會</w:t>
      </w:r>
    </w:p>
    <w:p>
      <w:r>
        <w:t>例如：NPO 參與</w:t>
      </w:r>
    </w:p>
    <w:p>
      <w:r>
        <w:t>國際交流</w:t>
      </w:r>
    </w:p>
    <w:p>
      <w:r>
        <w:t>參與國際永續發展論壇</w:t>
      </w:r>
    </w:p>
    <w:p>
      <w:r>
        <w:t>例如：聯合國永續發展論壇（自發參與）</w:t>
      </w:r>
    </w:p>
    <w:p>
      <w:pPr>
        <w:pStyle w:val="Heading3"/>
      </w:pPr>
      <w:r>
        <w:t>二、地方永續指標</w:t>
      </w:r>
    </w:p>
    <w:p>
      <w:r>
        <w:t>地方永續指標 ：</w:t>
      </w:r>
    </w:p>
    <w:p>
      <w:r>
        <w:t>背景：地方政府推動永續發展</w:t>
      </w:r>
    </w:p>
    <w:p>
      <w:r>
        <w:t>指標：環境、社會、經濟指標</w:t>
      </w:r>
    </w:p>
    <w:p>
      <w:r>
        <w:t>例子：</w:t>
      </w:r>
    </w:p>
    <w:p>
      <w:r>
        <w:t>台北市：永續城市指標</w:t>
      </w:r>
    </w:p>
    <w:p>
      <w:r>
        <w:t>高雄市：低碳城市指標</w:t>
      </w:r>
    </w:p>
    <w:p>
      <w:r>
        <w:t>宜蘭縣：綠色縣政指標</w:t>
      </w:r>
    </w:p>
    <w:p>
      <w:r>
        <w:t>成效 ：</w:t>
      </w:r>
    </w:p>
    <w:p>
      <w:r>
        <w:t>提升地方永續意識</w:t>
      </w:r>
    </w:p>
    <w:p>
      <w:r>
        <w:t>促進地方競爭</w:t>
      </w:r>
    </w:p>
    <w:p>
      <w:r>
        <w:t>國際評比提升（如：宜居城市）</w:t>
      </w:r>
    </w:p>
    <w:p>
      <w:r>
        <w:t>挑戰 ：</w:t>
      </w:r>
    </w:p>
    <w:p>
      <w:r>
        <w:t>指標標準不一</w:t>
      </w:r>
    </w:p>
    <w:p>
      <w:r>
        <w:t>資料收集困難</w:t>
      </w:r>
    </w:p>
    <w:p>
      <w:r>
        <w:t>資源不足</w:t>
      </w:r>
    </w:p>
    <w:p>
      <w:r>
        <w:t>政治變動影響</w:t>
      </w:r>
    </w:p>
    <w:p>
      <w:pPr>
        <w:pStyle w:val="Heading3"/>
      </w:pPr>
      <w:r>
        <w:t>三、台灣永續發展挑戰</w:t>
      </w:r>
    </w:p>
    <w:p>
      <w:r>
        <w:t>挑戰 ：</w:t>
      </w:r>
    </w:p>
    <w:p>
      <w:r>
        <w:t>能源轉型</w:t>
      </w:r>
    </w:p>
    <w:p>
      <w:r>
        <w:t>燃煤比例高</w:t>
      </w:r>
    </w:p>
    <w:p>
      <w:r>
        <w:t>綠能發展慢</w:t>
      </w:r>
    </w:p>
    <w:p>
      <w:r>
        <w:t>核電爭議</w:t>
      </w:r>
    </w:p>
    <w:p>
      <w:r>
        <w:t>產業結構</w:t>
      </w:r>
    </w:p>
    <w:p>
      <w:r>
        <w:t>高碳產業（石化、鋼鐵）</w:t>
      </w:r>
    </w:p>
    <w:p>
      <w:r>
        <w:t>轉型成本高</w:t>
      </w:r>
    </w:p>
    <w:p>
      <w:r>
        <w:t>就業影響</w:t>
      </w:r>
    </w:p>
    <w:p>
      <w:r>
        <w:t>社會公平</w:t>
      </w:r>
    </w:p>
    <w:p>
      <w:r>
        <w:t>貧富差距</w:t>
      </w:r>
    </w:p>
    <w:p>
      <w:r>
        <w:t>城鄉差距</w:t>
      </w:r>
    </w:p>
    <w:p>
      <w:r>
        <w:t>世代公平（如：年金、房價）</w:t>
      </w:r>
    </w:p>
    <w:p>
      <w:r>
        <w:t>國際參與</w:t>
      </w:r>
    </w:p>
    <w:p>
      <w:r>
        <w:t>非聯合國會員</w:t>
      </w:r>
    </w:p>
    <w:p>
      <w:r>
        <w:t>無法正式參與國際協議</w:t>
      </w:r>
    </w:p>
    <w:p>
      <w:r>
        <w:t>國際壓力（如：碳邊境調整機制）</w:t>
      </w:r>
    </w:p>
    <w:p>
      <w:r>
        <w:t>公民意識</w:t>
      </w:r>
    </w:p>
    <w:p>
      <w:r>
        <w:t>永續意識提升中</w:t>
      </w:r>
    </w:p>
    <w:p>
      <w:r>
        <w:t>但行動不足</w:t>
      </w:r>
    </w:p>
    <w:p>
      <w:r>
        <w:t>需要教育、誘因</w:t>
      </w:r>
    </w:p>
    <w:p>
      <w:r>
        <w:t>案例 14-4：台北市永續城市政策</w:t>
        <w:br/>
        <w:t>台北市推動永續城市政策：</w:t>
      </w:r>
    </w:p>
    <w:p>
      <w:r>
        <w:t>政策：</w:t>
      </w:r>
    </w:p>
    <w:p>
      <w:r>
        <w:t>綠色運輸：YouBike、捷運、電動車</w:t>
      </w:r>
    </w:p>
    <w:p>
      <w:r>
        <w:t>節能建築：綠建築標章</w:t>
      </w:r>
    </w:p>
    <w:p>
      <w:r>
        <w:t>循環經濟：垃圾分類、回收</w:t>
      </w:r>
    </w:p>
    <w:p>
      <w:r>
        <w:t>社會包容：社會住宅、長照</w:t>
      </w:r>
    </w:p>
    <w:p>
      <w:r>
        <w:t>公民參與：參與式預算、公民會議</w:t>
      </w:r>
    </w:p>
    <w:p>
      <w:r>
        <w:t>成效：</w:t>
      </w:r>
    </w:p>
    <w:p>
      <w:r>
        <w:t>國際評比：亞洲前列</w:t>
      </w:r>
    </w:p>
    <w:p>
      <w:r>
        <w:t>空氣品質改善</w:t>
      </w:r>
    </w:p>
    <w:p>
      <w:r>
        <w:t>公民滿意度提升</w:t>
      </w:r>
    </w:p>
    <w:p>
      <w:r>
        <w:t>挑戰：</w:t>
      </w:r>
    </w:p>
    <w:p>
      <w:r>
        <w:t>交通擁擠</w:t>
      </w:r>
    </w:p>
    <w:p>
      <w:r>
        <w:t>房價高</w:t>
      </w:r>
    </w:p>
    <w:p>
      <w:r>
        <w:t>資源有限</w:t>
      </w:r>
    </w:p>
    <w:p>
      <w:r>
        <w:t>討論問題：</w:t>
      </w:r>
    </w:p>
    <w:p>
      <w:r>
        <w:t>台北市政策符合哪些 SDGs？</w:t>
      </w:r>
    </w:p>
    <w:p>
      <w:r>
        <w:t>如何平衡經濟發展與環境保護？</w:t>
      </w:r>
    </w:p>
    <w:p>
      <w:r>
        <w:t>公民在永續城市中的角色是什麼？</w:t>
      </w:r>
    </w:p>
    <w:p>
      <w:r>
        <w:t>你認為台北市政策有哪些可以改進的地方？</w:t>
      </w:r>
    </w:p>
    <w:p>
      <w:r>
        <w:t>【本章摘要】</w:t>
      </w:r>
    </w:p>
    <w:p>
      <w:r>
        <w:t>本章探討永續發展與綠色公共管理，主要重點包括：</w:t>
      </w:r>
    </w:p>
    <w:p>
      <w:r>
        <w:t>永續發展的定義與內涵：永續發展是滿足當代需求而不損害後代需求能力的發展，基於經濟、社會、環境三重底線，聯合國 SDGs 提供 17 項目標框架。</w:t>
      </w:r>
    </w:p>
    <w:p>
      <w:r>
        <w:t>綠色公共管理：將環境永續納入公部門決策與運作，包括綠色政策、綠色採購、綠色預算、綠色績效。</w:t>
      </w:r>
    </w:p>
    <w:p>
      <w:r>
        <w:t>氣候變遷治理：氣候變遷是 21 世紀最大挑戰之一，國際氣候治理（如：巴黎協定）與台灣氣候政策（2050 淨零排放路徑）是關鍵回應。</w:t>
      </w:r>
    </w:p>
    <w:p>
      <w:r>
        <w:t>循環經濟：從線性經濟轉向循環經濟，基於 3R（減量、再利用、回收）或 5R 原則，公部門角色包括政策制定、綠色採購、基礎建設、教育宣導。</w:t>
      </w:r>
    </w:p>
    <w:p>
      <w:r>
        <w:t>台灣實務：國家永續發展委員會、SDG 預算標籤、垃圾強制分類、淨零排放路徑，展現成效與挑戰。</w:t>
      </w:r>
    </w:p>
    <w:p>
      <w:r>
        <w:t>國考命題：SDGs、綠色採購、氣候變遷、循環經濟是高頻考點，需能應用理論分析案例。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 17 項 SDGs 中，哪一項對台灣最重要？為什麼？</w:t>
      </w:r>
    </w:p>
    <w:p>
      <w:r>
        <w:t>應用三重底線分析一個政策或企業案例。</w:t>
      </w:r>
    </w:p>
    <w:p>
      <w:r>
        <w:t>綠色政府採購如何促進永續發展？有哪些挑戰？</w:t>
      </w:r>
    </w:p>
    <w:p>
      <w:r>
        <w:t>氣候變遷治理中，政府、企業、公民各應扮演什麼角色？</w:t>
      </w:r>
    </w:p>
    <w:p>
      <w:r>
        <w:t>你認為台灣循環經濟政策有哪些優點與挑戰？如何改進？</w:t>
      </w:r>
    </w:p>
    <w:p>
      <w:r>
        <w:t>【延伸閱讀】</w:t>
      </w:r>
    </w:p>
    <w:p>
      <w:r>
        <w:t>UN (2015). Sustainable Development Goals. United Nations.</w:t>
      </w:r>
    </w:p>
    <w:p>
      <w:r>
        <w:t>IPCC (2023). Sixth Assessment Report. Intergovernmental Panel on Climate Change.</w:t>
      </w:r>
    </w:p>
    <w:p>
      <w:r>
        <w:t>行政院（2026）。《台灣 2050 淨零排放路徑》。</w:t>
      </w:r>
    </w:p>
    <w:p>
      <w:r>
        <w:t>行政院環保署（2026）。《循環經濟推動計畫》。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14-5：歐盟綠色新政（European Green Deal）</w:t>
      </w:r>
    </w:p>
    <w:p>
      <w:r>
        <w:t>2019 年，歐盟推出「綠色新政」：</w:t>
      </w:r>
    </w:p>
    <w:p>
      <w:r>
        <w:t>目標：</w:t>
      </w:r>
    </w:p>
    <w:p>
      <w:r>
        <w:t>2050 年氣候中和（淨零排放）</w:t>
      </w:r>
    </w:p>
    <w:p>
      <w:r>
        <w:t>經濟成長與資源使用脫勾</w:t>
      </w:r>
    </w:p>
    <w:p>
      <w:r>
        <w:t>不遺漏任何人</w:t>
      </w:r>
    </w:p>
    <w:p>
      <w:r>
        <w:t>主要政策：</w:t>
      </w:r>
    </w:p>
    <w:p>
      <w:r>
        <w:t>碳邊境調整機制（CBAM）</w:t>
      </w:r>
    </w:p>
    <w:p>
      <w:r>
        <w:t>再生能源目標提升</w:t>
      </w:r>
    </w:p>
    <w:p>
      <w:r>
        <w:t>循環經濟行動計畫</w:t>
      </w:r>
    </w:p>
    <w:p>
      <w:r>
        <w:t>生物多樣性策略</w:t>
      </w:r>
    </w:p>
    <w:p>
      <w:r>
        <w:t>公正轉型基金</w:t>
      </w:r>
    </w:p>
    <w:p>
      <w:r>
        <w:t>影響：</w:t>
      </w:r>
    </w:p>
    <w:p>
      <w:r>
        <w:t>全球氣候領導</w:t>
      </w:r>
    </w:p>
    <w:p>
      <w:r>
        <w:t>影響貿易夥伴（如：台灣出口商需符合碳標準）</w:t>
      </w:r>
    </w:p>
    <w:p>
      <w:r>
        <w:t>產業轉型壓力</w:t>
      </w:r>
    </w:p>
    <w:p>
      <w:r>
        <w:t>討論問題：</w:t>
      </w:r>
    </w:p>
    <w:p>
      <w:r>
        <w:t>歐盟綠色新政符合永續發展的哪些原則？</w:t>
      </w:r>
    </w:p>
    <w:p>
      <w:r>
        <w:t>碳邊境調整機制對台灣產業有何影響？</w:t>
      </w:r>
    </w:p>
    <w:p>
      <w:r>
        <w:t>如何平衡環境保護與經濟競爭？</w:t>
      </w:r>
    </w:p>
    <w:p>
      <w:r>
        <w:t>台灣可以從歐盟綠色新政學到什麼？</w:t>
      </w:r>
    </w:p>
    <w:p>
      <w:r>
        <w:t>你認為歐盟綠色新政可行嗎？為什麼？</w:t>
      </w:r>
    </w:p>
    <w:p>
      <w:r>
        <w:t>（第 14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圖14-1 永續三重底線TBL</w:t>
      </w:r>
    </w:p>
    <w:p>
      <w:r>
        <w:rPr>
          <w:b/>
        </w:rPr>
        <w:t>【圖表說明】</w:t>
      </w:r>
      <w:r>
        <w:t xml:space="preserve"> 經濟、社會、環境交集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表14-1 SDGs 17項目標與公部門對應</w:t>
      </w:r>
    </w:p>
    <w:p>
      <w:r>
        <w:rPr>
          <w:b/>
        </w:rPr>
        <w:t>【圖表說明】</w:t>
      </w:r>
      <w:r>
        <w:t xml:space="preserve"> 台灣淨零12項關鍵戰略對照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圖14-2 綠色公共管理循環經濟模型</w:t>
      </w:r>
    </w:p>
    <w:p>
      <w:r>
        <w:rPr>
          <w:b/>
        </w:rPr>
        <w:t>【圖表說明】</w:t>
      </w:r>
      <w:r>
        <w:t xml:space="preserve"> 線性→循環轉型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案例：永續發展與綠色公共管理之台灣實務案例（依v1原案例擴充，補年份、數據來源、官方統計）。教學提示：分組討論3M平衡或公共價值三角。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本章專屬：與永續發展與綠色公共管理相關之期刊論文與政府出版品（請於出版前補年度與頁碼）。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