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7 章 公共政策管理</w:t>
      </w:r>
    </w:p>
    <w:p>
      <w:r>
        <w:rPr>
          <w:b/>
        </w:rPr>
        <w:t>所屬部分：第二部 公共管理核心職能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本章在全書16章架構中的定位：第二部 公共管理核心職能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公共政策管理相關核心理論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說明公共政策的定義、類型與政策管理的角色</w:t>
      </w:r>
    </w:p>
    <w:p>
      <w:pPr>
        <w:pStyle w:val="ListBullet"/>
      </w:pPr>
      <w:r>
        <w:t>3. 理解政策循環的各階段（議程設定、規劃、合法化、執行、評估）</w:t>
      </w:r>
    </w:p>
    <w:p>
      <w:pPr>
        <w:pStyle w:val="ListBullet"/>
      </w:pPr>
      <w:r>
        <w:t>4. 應用政策分析工具（成本效益分析、利害關係人分析、決策樹）</w:t>
      </w:r>
    </w:p>
    <w:p>
      <w:pPr>
        <w:pStyle w:val="ListBullet"/>
      </w:pPr>
      <w:r>
        <w:t>5. 分析政策執行理論（自上而下、自下而上）與執行落差</w:t>
      </w:r>
    </w:p>
    <w:p>
      <w:pPr>
        <w:pStyle w:val="Heading2"/>
      </w:pPr>
      <w:r>
        <w:t>參、本章導論與教案設計</w:t>
      </w:r>
    </w:p>
    <w:p>
      <w:r>
        <w:t>本章將從政策管理概述出發，深入探討政策循環的各階段、政策分析工具、政策執行理論與評估方法，最後以台灣政策實務案例說明如何將理論轉化為行動。</w:t>
        <w:br/>
        <w:t>本章探討公共政策管理，主要重點包括：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說明公共政策的定義、類型與政策管理的角色</w:t>
      </w:r>
    </w:p>
    <w:p>
      <w:r>
        <w:t>理解政策循環的各階段（議程設定、規劃、合法化、執行、評估）</w:t>
      </w:r>
    </w:p>
    <w:p>
      <w:r>
        <w:t>應用政策分析工具（成本效益分析、利害關係人分析、決策樹）</w:t>
      </w:r>
    </w:p>
    <w:p>
      <w:r>
        <w:t>分析政策執行理論（自上而下、自下而上）與執行落差</w:t>
      </w:r>
    </w:p>
    <w:p>
      <w:r>
        <w:t>掌握政策評估方法（形成性、總結性、實驗設計）</w:t>
      </w:r>
    </w:p>
    <w:p>
      <w:r>
        <w:t>分析台灣政策管理實務案例</w:t>
      </w:r>
    </w:p>
    <w:p>
      <w:r>
        <w:t>【本章導論】</w:t>
      </w:r>
    </w:p>
    <w:p>
      <w:r>
        <w:t>政策是政府存在的理由。無論是經濟發展、社會福利、環境保護，還是國家安全，政府都必須透過政策來回應社會需求、解決公共問題。然而，政策從構想到實現，需要經過複雜的過程：問題如何被定義？方案如何被設計？執行如何落實？成效如何評估？</w:t>
      </w:r>
    </w:p>
    <w:p>
      <w:r>
        <w:t>本章將從政策管理概述出發，深入探討政策循環的各階段、政策分析工具、政策執行理論與評估方法，最後以台灣政策實務案例說明如何將理論轉化為行動。</w:t>
      </w:r>
    </w:p>
    <w:p>
      <w:pPr>
        <w:pStyle w:val="Heading3"/>
      </w:pPr>
      <w:r>
        <w:t>7.1 政策管理概述</w:t>
      </w:r>
    </w:p>
    <w:p>
      <w:pPr>
        <w:pStyle w:val="Heading3"/>
      </w:pPr>
      <w:r>
        <w:t>一、公共政策的定義與類型</w:t>
      </w:r>
    </w:p>
    <w:p>
      <w:r>
        <w:t>公共政策（Public Policy）是指政府為解決公共問題或達成公共目標，所採取的行動方針或不行動的決定。</w:t>
      </w:r>
    </w:p>
    <w:p>
      <w:r>
        <w:t>Dye（2017）的經典定義：</w:t>
      </w:r>
    </w:p>
    <w:p>
      <w:r>
        <w:t>「公共政策是政府選擇要做或不要做的所有事情。」</w:t>
      </w:r>
    </w:p>
    <w:p>
      <w:r>
        <w:t>政策的本質：</w:t>
      </w:r>
    </w:p>
    <w:p>
      <w:r>
        <w:t>權威性：由政府制定，具有強制力</w:t>
      </w:r>
    </w:p>
    <w:p>
      <w:r>
        <w:t>公共性：針對公共問題，追求公共利益</w:t>
      </w:r>
    </w:p>
    <w:p>
      <w:r>
        <w:t>行動導向：不僅是宣言，需付諸行動</w:t>
      </w:r>
    </w:p>
    <w:p>
      <w:r>
        <w:t>價值分配：決定誰得到什麼、何時得到、如何得到</w:t>
      </w:r>
    </w:p>
    <w:p>
      <w:r>
        <w:t>政策的類型 ：</w:t>
      </w:r>
    </w:p>
    <w:p>
      <w:r>
        <w:t>另一種分類：</w:t>
      </w:r>
    </w:p>
    <w:p>
      <w:pPr>
        <w:pStyle w:val="Heading3"/>
      </w:pPr>
      <w:r>
        <w:t>二、政策管理 vs. 政策分析</w:t>
      </w:r>
    </w:p>
    <w:p>
      <w:r>
        <w:t>政策管理（Policy Management）與政策分析（Policy Analysis）相關但不同 ：</w:t>
      </w:r>
    </w:p>
    <w:p>
      <w:r>
        <w:t>政策管理者的角色 ：</w:t>
      </w:r>
    </w:p>
    <w:p>
      <w:r>
        <w:t>議程設定者：識別問題、推動議題</w:t>
      </w:r>
    </w:p>
    <w:p>
      <w:r>
        <w:t>方案設計者：設計政策選項</w:t>
      </w:r>
    </w:p>
    <w:p>
      <w:r>
        <w:t>協調者：整合不同部門與利害關係人</w:t>
      </w:r>
    </w:p>
    <w:p>
      <w:r>
        <w:t>執行監督者：確保政策落實</w:t>
      </w:r>
    </w:p>
    <w:p>
      <w:r>
        <w:t>評估者：衡量政策成效</w:t>
      </w:r>
    </w:p>
    <w:p>
      <w:pPr>
        <w:pStyle w:val="Heading3"/>
      </w:pPr>
      <w:r>
        <w:t>三、政策管理者的能力架構</w:t>
      </w:r>
    </w:p>
    <w:p>
      <w:r>
        <w:t>核心能力 ：</w:t>
      </w:r>
    </w:p>
    <w:p>
      <w:r>
        <w:t>思考 7-1：你認為政策管理者最重要的能力是什麼？為什麼？請舉例說明。</w:t>
      </w:r>
    </w:p>
    <w:p>
      <w:pPr>
        <w:pStyle w:val="Heading3"/>
      </w:pPr>
      <w:r>
        <w:t>7.2 政策循環</w:t>
      </w:r>
    </w:p>
    <w:p>
      <w:r>
        <w:t>政策循環（Policy Cycle）是政策過程的經典模型，將政策分為五個階段 ：</w:t>
      </w:r>
    </w:p>
    <w:p>
      <w:r>
        <w:t>議程設定 → 政策規劃 → 政策合法化 → 政策執行 → 政策評估</w:t>
      </w:r>
    </w:p>
    <w:p>
      <w:r>
        <w:t xml:space="preserve">   ↑                                              ↓</w:t>
      </w:r>
    </w:p>
    <w:p>
      <w:r>
        <w:t xml:space="preserve">   └────────────── 回饋與修正 ←──────────────────┘</w:t>
      </w:r>
    </w:p>
    <w:p>
      <w:pPr>
        <w:pStyle w:val="Heading3"/>
      </w:pPr>
      <w:r>
        <w:t>一、議程設定（Agenda Setting）</w:t>
      </w:r>
    </w:p>
    <w:p>
      <w:r>
        <w:t>定義：某些問題被識別為公共問題，並進入政府討論議程的過程。</w:t>
      </w:r>
    </w:p>
    <w:p>
      <w:r>
        <w:t>問題類型 ：</w:t>
      </w:r>
    </w:p>
    <w:p>
      <w:r>
        <w:t>系統議程（Systemic Agenda）</w:t>
      </w:r>
    </w:p>
    <w:p>
      <w:r>
        <w:t>社會大眾認為需要政府處理的問題</w:t>
      </w:r>
    </w:p>
    <w:p>
      <w:r>
        <w:t>例如：高房價、少子化、空氣污染</w:t>
      </w:r>
    </w:p>
    <w:p>
      <w:r>
        <w:t>制度議程（Institutional Agenda）</w:t>
      </w:r>
    </w:p>
    <w:p>
      <w:r>
        <w:t>政府正式討論的問題</w:t>
      </w:r>
    </w:p>
    <w:p>
      <w:r>
        <w:t>例如：立法院排審的法案</w:t>
      </w:r>
    </w:p>
    <w:p>
      <w:r>
        <w:t>議程設定的途徑 ：</w:t>
      </w:r>
    </w:p>
    <w:p>
      <w:r>
        <w:t>影響議程設定的因素 ：</w:t>
      </w:r>
    </w:p>
    <w:p>
      <w:r>
        <w:t>問題特性：</w:t>
      </w:r>
    </w:p>
    <w:p>
      <w:r>
        <w:t>嚴重性、急迫性、可見度</w:t>
      </w:r>
    </w:p>
    <w:p>
      <w:r>
        <w:t>例如：疫情 vs. 長期照護</w:t>
      </w:r>
    </w:p>
    <w:p>
      <w:r>
        <w:t>政治環境：</w:t>
      </w:r>
    </w:p>
    <w:p>
      <w:r>
        <w:t>政黨輪替、民意壓力</w:t>
      </w:r>
    </w:p>
    <w:p>
      <w:r>
        <w:t>例如：同婚議題社會共識形成</w:t>
      </w:r>
    </w:p>
    <w:p>
      <w:r>
        <w:t>政策企業家（Policy Entrepreneur）：</w:t>
      </w:r>
    </w:p>
    <w:p>
      <w:r>
        <w:t>积极推动議題的個人或團體</w:t>
      </w:r>
    </w:p>
    <w:p>
      <w:r>
        <w:t>例如：立委、NPO 領袖、學者</w:t>
      </w:r>
    </w:p>
    <w:p>
      <w:r>
        <w:t>媒體報導：</w:t>
      </w:r>
    </w:p>
    <w:p>
      <w:r>
        <w:t>媒體放大某些議題</w:t>
      </w:r>
    </w:p>
    <w:p>
      <w:r>
        <w:t>例如：食品安全事件連環爆</w:t>
      </w:r>
    </w:p>
    <w:p>
      <w:r>
        <w:t>案例 7-1：同婚議題的議程設定</w:t>
        <w:br/>
        <w:t>台灣同婚合法化歷經 20 多年才進入議程：</w:t>
      </w:r>
    </w:p>
    <w:p>
      <w:r>
        <w:t>1990 年代：同志團體開始倡議</w:t>
      </w:r>
    </w:p>
    <w:p>
      <w:r>
        <w:t>2000 年代：媒體報導增加、社會討論升溫</w:t>
      </w:r>
    </w:p>
    <w:p>
      <w:r>
        <w:t>2012 年：立委提出民法修正案</w:t>
      </w:r>
    </w:p>
    <w:p>
      <w:r>
        <w:t>2017 年：司法院釋憲（釋字 748 號）</w:t>
      </w:r>
    </w:p>
    <w:p>
      <w:r>
        <w:t>2019 年：《司法院釋字第七四八號解釋施行法》通過</w:t>
      </w:r>
    </w:p>
    <w:p>
      <w:r>
        <w:t>討論問題：</w:t>
      </w:r>
    </w:p>
    <w:p>
      <w:r>
        <w:t>同婚議題如何從系統議程進入制度議程？</w:t>
      </w:r>
    </w:p>
    <w:p>
      <w:r>
        <w:t>哪些因素促進議程設定（媒體、政策企業家、危機）？</w:t>
      </w:r>
    </w:p>
    <w:p>
      <w:r>
        <w:t>你認為議程設定過程中，哪些利害關係人最重要？</w:t>
      </w:r>
    </w:p>
    <w:p>
      <w:r>
        <w:t>如果沒有釋憲，同婚議題會如何發展？</w:t>
      </w:r>
    </w:p>
    <w:p>
      <w:pPr>
        <w:pStyle w:val="Heading3"/>
      </w:pPr>
      <w:r>
        <w:t>二、政策規劃（Policy Formulation）</w:t>
      </w:r>
    </w:p>
    <w:p>
      <w:r>
        <w:t>定義：設計政策方案，評估不同選項的過程。</w:t>
      </w:r>
    </w:p>
    <w:p>
      <w:r>
        <w:t>政策規劃的步驟 ：</w:t>
      </w:r>
    </w:p>
    <w:p>
      <w:r>
        <w:t>問題界定（Problem Definition）</w:t>
      </w:r>
    </w:p>
    <w:p>
      <w:r>
        <w:t>清楚描述問題</w:t>
      </w:r>
    </w:p>
    <w:p>
      <w:r>
        <w:t>識別原因與影響</w:t>
      </w:r>
    </w:p>
    <w:p>
      <w:r>
        <w:t>例如：「少子化」→「生育率下降→勞動力不足→經濟成長放緩」</w:t>
      </w:r>
    </w:p>
    <w:p>
      <w:r>
        <w:t>目標設定（Goal Setting）</w:t>
      </w:r>
    </w:p>
    <w:p>
      <w:r>
        <w:t>設定具體、可衡量的目標</w:t>
      </w:r>
    </w:p>
    <w:p>
      <w:r>
        <w:t>例如：「2030 年生育率提升至 1.4」</w:t>
      </w:r>
    </w:p>
    <w:p>
      <w:r>
        <w:t>方案設計（Alternative Design）</w:t>
      </w:r>
    </w:p>
    <w:p>
      <w:r>
        <w:t>設計多個政策選項</w:t>
      </w:r>
    </w:p>
    <w:p>
      <w:r>
        <w:t>例如：生育津貼、托育補助、育嬰假</w:t>
      </w:r>
    </w:p>
    <w:p>
      <w:r>
        <w:t>方案評估（Alternative Evaluation）</w:t>
      </w:r>
    </w:p>
    <w:p>
      <w:r>
        <w:t>評估各選項的成本、效益、可行性</w:t>
      </w:r>
    </w:p>
    <w:p>
      <w:r>
        <w:t>應用政策分析工具（詳見 7.3 節）</w:t>
      </w:r>
    </w:p>
    <w:p>
      <w:r>
        <w:t>方案選擇（Alternative Selection）</w:t>
      </w:r>
    </w:p>
    <w:p>
      <w:r>
        <w:t>選擇最佳方案</w:t>
      </w:r>
    </w:p>
    <w:p>
      <w:r>
        <w:t>考慮政治可行性、資源限制</w:t>
      </w:r>
    </w:p>
    <w:p>
      <w:r>
        <w:t>政策規劃的原則 ：</w:t>
      </w:r>
    </w:p>
    <w:p>
      <w:r>
        <w:t>證據基礎（Evidence-Based）</w:t>
      </w:r>
    </w:p>
    <w:p>
      <w:r>
        <w:t>依據研究與數據</w:t>
      </w:r>
    </w:p>
    <w:p>
      <w:r>
        <w:t>避免憑感覺決策</w:t>
      </w:r>
    </w:p>
    <w:p>
      <w:r>
        <w:t>利害關係人參與（Stakeholder Engagement）</w:t>
      </w:r>
    </w:p>
    <w:p>
      <w:r>
        <w:t>納入受影響群體意見</w:t>
      </w:r>
    </w:p>
    <w:p>
      <w:r>
        <w:t>提升正當性與可接受度</w:t>
      </w:r>
    </w:p>
    <w:p>
      <w:r>
        <w:t>可行性評估（Feasibility Assessment）</w:t>
      </w:r>
    </w:p>
    <w:p>
      <w:r>
        <w:t>政治可行性（支持度）</w:t>
      </w:r>
    </w:p>
    <w:p>
      <w:r>
        <w:t>經濟可行性（預算）</w:t>
      </w:r>
    </w:p>
    <w:p>
      <w:r>
        <w:t>行政可行性（執行能力）</w:t>
      </w:r>
    </w:p>
    <w:p>
      <w:r>
        <w:t>法律可行性（法源）</w:t>
      </w:r>
    </w:p>
    <w:p>
      <w:r>
        <w:t>風險管理（Risk Management）</w:t>
      </w:r>
    </w:p>
    <w:p>
      <w:r>
        <w:t>識別潛在風險</w:t>
      </w:r>
    </w:p>
    <w:p>
      <w:r>
        <w:t>設計配套措施</w:t>
      </w:r>
    </w:p>
    <w:p>
      <w:r>
        <w:t>思考 7-2：設計一個解決「大學畢業生低薪」問題的政策方案，包括問題界定、目標設定、方案設計。</w:t>
      </w:r>
    </w:p>
    <w:p>
      <w:pPr>
        <w:pStyle w:val="Heading3"/>
      </w:pPr>
      <w:r>
        <w:t>三、政策合法化（Policy Legitimation）</w:t>
      </w:r>
    </w:p>
    <w:p>
      <w:r>
        <w:t>定義：政策方案獲得正式授權，成為法律或行政命令的過程。</w:t>
      </w:r>
    </w:p>
    <w:p>
      <w:r>
        <w:t>合法化的途徑 ：</w:t>
      </w:r>
    </w:p>
    <w:p>
      <w:r>
        <w:t>立法程序（以台灣為例） ：</w:t>
      </w:r>
    </w:p>
    <w:p>
      <w:r>
        <w:t>提案：行政院或立委提案</w:t>
      </w:r>
    </w:p>
    <w:p>
      <w:r>
        <w:t>委員會審查：相關委員會審查</w:t>
      </w:r>
    </w:p>
    <w:p>
      <w:r>
        <w:t>黨團協商：各黨團協商</w:t>
      </w:r>
    </w:p>
    <w:p>
      <w:r>
        <w:t>院會三讀：</w:t>
      </w:r>
    </w:p>
    <w:p>
      <w:r>
        <w:t>一讀：宣讀提案</w:t>
      </w:r>
    </w:p>
    <w:p>
      <w:r>
        <w:t>二讀：討論、修正</w:t>
      </w:r>
    </w:p>
    <w:p>
      <w:r>
        <w:t>三讀：表決通過</w:t>
      </w:r>
    </w:p>
    <w:p>
      <w:r>
        <w:t>總統公布：總統簽署公布</w:t>
      </w:r>
    </w:p>
    <w:p>
      <w:r>
        <w:t>合法化的挑戰 ：</w:t>
      </w:r>
    </w:p>
    <w:p>
      <w:r>
        <w:t>政治對抗：</w:t>
      </w:r>
    </w:p>
    <w:p>
      <w:r>
        <w:t>朝野對立、法案延宕</w:t>
      </w:r>
    </w:p>
    <w:p>
      <w:r>
        <w:t>例如：《前瞻基礎建設特別條例》朝野惡鬥</w:t>
      </w:r>
    </w:p>
    <w:p>
      <w:r>
        <w:t>利益團體遊說：</w:t>
      </w:r>
    </w:p>
    <w:p>
      <w:r>
        <w:t>特定團體反對或支持</w:t>
      </w:r>
    </w:p>
    <w:p>
      <w:r>
        <w:t>例如：菸稅調整遭菸商反對</w:t>
      </w:r>
    </w:p>
    <w:p>
      <w:r>
        <w:t>民意壓力：</w:t>
      </w:r>
    </w:p>
    <w:p>
      <w:r>
        <w:t>民調不支持</w:t>
      </w:r>
    </w:p>
    <w:p>
      <w:r>
        <w:t>例如：年金改革引發抗爭</w:t>
      </w:r>
    </w:p>
    <w:p>
      <w:r>
        <w:t>程序正義爭議：</w:t>
      </w:r>
    </w:p>
    <w:p>
      <w:r>
        <w:t>被質疑黑箱作業</w:t>
      </w:r>
    </w:p>
    <w:p>
      <w:r>
        <w:t>例如：《服貿協議》快速審查</w:t>
      </w:r>
    </w:p>
    <w:p>
      <w:r>
        <w:t>案例 7-2：《空氣污染防制法》修法</w:t>
        <w:br/>
        <w:t>2017 年，《空污法》修法過程：</w:t>
      </w:r>
    </w:p>
    <w:p>
      <w:r>
        <w:t>行政院提案：加強罰則、總量管制</w:t>
      </w:r>
    </w:p>
    <w:p>
      <w:r>
        <w:t>立法院審查：朝野爭議（經濟 vs. 環保）</w:t>
      </w:r>
    </w:p>
    <w:p>
      <w:r>
        <w:t>公民團體施壓：要求更嚴格標準</w:t>
      </w:r>
    </w:p>
    <w:p>
      <w:r>
        <w:t>產業界反對：擔心成本增加</w:t>
      </w:r>
    </w:p>
    <w:p>
      <w:r>
        <w:t>最終通過：折衷版本</w:t>
      </w:r>
    </w:p>
    <w:p>
      <w:r>
        <w:t>討論問題：</w:t>
      </w:r>
    </w:p>
    <w:p>
      <w:r>
        <w:t>空污法修法過程中，哪些利害關係人最重要？</w:t>
      </w:r>
    </w:p>
    <w:p>
      <w:r>
        <w:t>如何平衡環保與經濟發展？</w:t>
      </w:r>
    </w:p>
    <w:p>
      <w:r>
        <w:t>公民團體的施壓是否有效？為什麼？</w:t>
      </w:r>
    </w:p>
    <w:p>
      <w:r>
        <w:t>你認為修法結果是否合理？為什麼？</w:t>
      </w:r>
    </w:p>
    <w:p>
      <w:pPr>
        <w:pStyle w:val="Heading3"/>
      </w:pPr>
      <w:r>
        <w:t>四、政策執行（Policy Implementation）</w:t>
      </w:r>
    </w:p>
    <w:p>
      <w:r>
        <w:t>定義：將政策方案轉化為具體行動的過程。</w:t>
      </w:r>
    </w:p>
    <w:p>
      <w:r>
        <w:t>政策執行的要素 ：</w:t>
      </w:r>
    </w:p>
    <w:p>
      <w:r>
        <w:t>政策執行的理論模型（詳見 7.4 節）：</w:t>
      </w:r>
    </w:p>
    <w:p>
      <w:r>
        <w:t>自上而下模型</w:t>
      </w:r>
    </w:p>
    <w:p>
      <w:r>
        <w:t>自下而上模型</w:t>
      </w:r>
    </w:p>
    <w:p>
      <w:r>
        <w:t>綜合模型</w:t>
      </w:r>
    </w:p>
    <w:p>
      <w:r>
        <w:t>執行落差（Implementation Gap） ：</w:t>
      </w:r>
    </w:p>
    <w:p>
      <w:r>
        <w:t>政策目標與實際執行的差距</w:t>
      </w:r>
    </w:p>
    <w:p>
      <w:r>
        <w:t>原因：資源不足、溝通不良、抗拒變革</w:t>
      </w:r>
    </w:p>
    <w:p>
      <w:r>
        <w:t>思考 7-3：為什麼好的政策常常執行失敗？請舉例說明。</w:t>
      </w:r>
    </w:p>
    <w:p>
      <w:pPr>
        <w:pStyle w:val="Heading3"/>
      </w:pPr>
      <w:r>
        <w:t>五、政策評估（Policy Evaluation）</w:t>
      </w:r>
    </w:p>
    <w:p>
      <w:r>
        <w:t>定義：衡量政策成效，判斷政策是否達成目標的過程。</w:t>
      </w:r>
    </w:p>
    <w:p>
      <w:r>
        <w:t>評估的類型（詳見 7.5 節）：</w:t>
      </w:r>
    </w:p>
    <w:p>
      <w:r>
        <w:t>形成性評估 vs. 總結性評估</w:t>
      </w:r>
    </w:p>
    <w:p>
      <w:r>
        <w:t>內部評估 vs. 外部評估</w:t>
      </w:r>
    </w:p>
    <w:p>
      <w:r>
        <w:t>實驗設計 vs. 準實驗設計</w:t>
      </w:r>
    </w:p>
    <w:p>
      <w:r>
        <w:t>評估的標準 ：</w:t>
      </w:r>
    </w:p>
    <w:p>
      <w:r>
        <w:t>評估結果的應用 ：</w:t>
      </w:r>
    </w:p>
    <w:p>
      <w:r>
        <w:t>政策延續：成效良好，繼續執行</w:t>
      </w:r>
    </w:p>
    <w:p>
      <w:r>
        <w:t>政策修正：部分成效，調整方案</w:t>
      </w:r>
    </w:p>
    <w:p>
      <w:r>
        <w:t>政策終結：成效不佳，停止執行</w:t>
      </w:r>
    </w:p>
    <w:p>
      <w:r>
        <w:t>政策擴張：成效良好，擴大規模</w:t>
      </w:r>
    </w:p>
    <w:p>
      <w:r>
        <w:t>案例 7-3：台灣長期照顧 2.0 政策</w:t>
        <w:br/>
        <w:t>2016 年，台灣推動「長照 2.0」政策：</w:t>
      </w:r>
    </w:p>
    <w:p>
      <w:r>
        <w:t>目標：建立社區整體照顧服務體系</w:t>
      </w:r>
    </w:p>
    <w:p>
      <w:r>
        <w:t>方案：設立 A、B、C 級單位，提供多元服務</w:t>
      </w:r>
    </w:p>
    <w:p>
      <w:r>
        <w:t>預算：8 年 800 億元</w:t>
      </w:r>
    </w:p>
    <w:p>
      <w:r>
        <w:t>執行：衛福部主導，地方政府配合</w:t>
      </w:r>
    </w:p>
    <w:p>
      <w:r>
        <w:t>評估：</w:t>
      </w:r>
    </w:p>
    <w:p>
      <w:r>
        <w:t>效能：服務涵蓋率從 30% 提升至 60%</w:t>
      </w:r>
    </w:p>
    <w:p>
      <w:r>
        <w:t>效率：部分縣市成本過高</w:t>
      </w:r>
    </w:p>
    <w:p>
      <w:r>
        <w:t>公平：城鄉差距仍存在</w:t>
      </w:r>
    </w:p>
    <w:p>
      <w:r>
        <w:t>回應性：民眾滿意度 75%</w:t>
      </w:r>
    </w:p>
    <w:p>
      <w:r>
        <w:t>討論問題：</w:t>
      </w:r>
    </w:p>
    <w:p>
      <w:r>
        <w:t>長照 2.0 的政策循環各階段如何運作？</w:t>
      </w:r>
    </w:p>
    <w:p>
      <w:r>
        <w:t>政策執行的主要挑戰是什麼？</w:t>
      </w:r>
    </w:p>
    <w:p>
      <w:r>
        <w:t>如何評估長照 2.0 的成效？</w:t>
      </w:r>
    </w:p>
    <w:p>
      <w:r>
        <w:t>你認為長照 2.0 應該延續、修正還是終結？為什麼？</w:t>
      </w:r>
    </w:p>
    <w:p>
      <w:pPr>
        <w:pStyle w:val="Heading3"/>
      </w:pPr>
      <w:r>
        <w:t>7.3 政策分析工具</w:t>
      </w:r>
    </w:p>
    <w:p>
      <w:pPr>
        <w:pStyle w:val="Heading3"/>
      </w:pPr>
      <w:r>
        <w:t>一、成本效益分析（Cost-Benefit Analysis, CBA）</w:t>
      </w:r>
    </w:p>
    <w:p>
      <w:r>
        <w:t>定義：將政策方案的所有成本與效益貨幣化，計算淨效益或效益成本比。</w:t>
      </w:r>
    </w:p>
    <w:p>
      <w:r>
        <w:t>步驟 ：</w:t>
      </w:r>
    </w:p>
    <w:p>
      <w:r>
        <w:t>識別成本與效益</w:t>
      </w:r>
    </w:p>
    <w:p>
      <w:r>
        <w:t>直接成本：預算支出</w:t>
      </w:r>
    </w:p>
    <w:p>
      <w:r>
        <w:t>間接成本：機會成本</w:t>
      </w:r>
    </w:p>
    <w:p>
      <w:r>
        <w:t>直接效益：收入增加</w:t>
      </w:r>
    </w:p>
    <w:p>
      <w:r>
        <w:t>間接效益：外部效益（如：環境改善）</w:t>
      </w:r>
    </w:p>
    <w:p>
      <w:r>
        <w:t>貨幣化</w:t>
      </w:r>
    </w:p>
    <w:p>
      <w:r>
        <w:t>將非貨幣效益轉為貨幣價值</w:t>
      </w:r>
    </w:p>
    <w:p>
      <w:r>
        <w:t>例如：生命價值、時間價值</w:t>
      </w:r>
    </w:p>
    <w:p>
      <w:r>
        <w:t>折現</w:t>
      </w:r>
    </w:p>
    <w:p>
      <w:r>
        <w:t>未來成本與效益折現為現值</w:t>
      </w:r>
    </w:p>
    <w:p>
      <w:r>
        <w:t>公式：PV = \frac{FV}{(1+r)^t}</w:t>
      </w:r>
    </w:p>
    <w:p>
      <w:r>
        <w:t>r：折現率，t：年數</w:t>
      </w:r>
    </w:p>
    <w:p>
      <w:r>
        <w:t>計算指標</w:t>
      </w:r>
    </w:p>
    <w:p>
      <w:r>
        <w:t>淨現值（NPV）：NPV = \sum \text{效益} - \sum \text{成本}</w:t>
      </w:r>
    </w:p>
    <w:p>
      <w:r>
        <w:t>效益成本比（BCR）：BCR = \frac{\sum \text{效益}}{\sum \text{成本}}</w:t>
      </w:r>
    </w:p>
    <w:p>
      <w:r>
        <w:t>內部報酬率（IRR）：使 NPV=0 的折現率</w:t>
      </w:r>
    </w:p>
    <w:p>
      <w:r>
        <w:t>決策</w:t>
      </w:r>
    </w:p>
    <w:p>
      <w:r>
        <w:t>NPV &gt; 0 或 BCR &gt; 1：可行</w:t>
      </w:r>
    </w:p>
    <w:p>
      <w:r>
        <w:t>多個方案：選擇 NPV 最高者</w:t>
      </w:r>
    </w:p>
    <w:p>
      <w:r>
        <w:t>優點：</w:t>
      </w:r>
    </w:p>
    <w:p>
      <w:r>
        <w:t>系統性、量化比較</w:t>
      </w:r>
    </w:p>
    <w:p>
      <w:r>
        <w:t>考慮時間價值</w:t>
      </w:r>
    </w:p>
    <w:p>
      <w:r>
        <w:t>缺點：</w:t>
      </w:r>
    </w:p>
    <w:p>
      <w:r>
        <w:t>某些效益難以貨幣化（如：生命、環境）</w:t>
      </w:r>
    </w:p>
    <w:p>
      <w:r>
        <w:t>折現率選擇主觀</w:t>
      </w:r>
    </w:p>
    <w:p>
      <w:r>
        <w:t>忽略分配公平</w:t>
      </w:r>
    </w:p>
    <w:p>
      <w:r>
        <w:t>公部門應用：</w:t>
      </w:r>
    </w:p>
    <w:p>
      <w:r>
        <w:t>重大建設評估（如：捷運、水庫）</w:t>
      </w:r>
    </w:p>
    <w:p>
      <w:r>
        <w:t>法規影響評估（如：空污標準）</w:t>
      </w:r>
    </w:p>
    <w:p>
      <w:r>
        <w:t>範例 7-1：捷運建設 CBA</w:t>
        <w:br/>
        <w:t>某捷運線建設：</w:t>
      </w:r>
    </w:p>
    <w:p>
      <w:r>
        <w:t>成本：500 億元（建設）+ 10 億元/年（營運）</w:t>
      </w:r>
    </w:p>
    <w:p>
      <w:r>
        <w:t>效益：20 億元/年（票箱）+ 30 億元/年（時間節省）+ 10 億元/年（環境改善）</w:t>
      </w:r>
    </w:p>
    <w:p>
      <w:r>
        <w:t>折現率：5%</w:t>
      </w:r>
    </w:p>
    <w:p>
      <w:r>
        <w:t>年限：30 年</w:t>
      </w:r>
    </w:p>
    <w:p>
      <w:r>
        <w:t>計算：</w:t>
      </w:r>
    </w:p>
    <w:p>
      <w:r>
        <w:t>總成本現值：500 + 10 × 15.37（年金現值係數）= 653.7 億元</w:t>
      </w:r>
    </w:p>
    <w:p>
      <w:r>
        <w:t>總效益現值：(20+30+10) × 15.37 = 922.2 億元</w:t>
      </w:r>
    </w:p>
    <w:p>
      <w:r>
        <w:t>NPV = 922.2 - 653.7 = 268.5 億元 &gt; 0</w:t>
      </w:r>
    </w:p>
    <w:p>
      <w:r>
        <w:t>BCR = 922.2 / 653.7 = 1.41 &gt; 1</w:t>
      </w:r>
    </w:p>
    <w:p>
      <w:r>
        <w:t>結論：可行</w:t>
      </w:r>
    </w:p>
    <w:p>
      <w:pPr>
        <w:pStyle w:val="Heading3"/>
      </w:pPr>
      <w:r>
        <w:t>二、成本效能分析（Cost-Effectiveness Analysis, CEA）</w:t>
      </w:r>
    </w:p>
    <w:p>
      <w:r>
        <w:t>定義：當效益難以貨幣化時，比較達成相同目標的不同方案的成本。</w:t>
      </w:r>
    </w:p>
    <w:p>
      <w:r>
        <w:t>公式：</w:t>
      </w:r>
    </w:p>
    <w:p>
      <w:r>
        <w:t>\text{成本效能比} = \frac{\text{成本}}{\text{效能單位}}</w:t>
      </w:r>
    </w:p>
    <w:p>
      <w:r>
        <w:t>例子：</w:t>
      </w:r>
    </w:p>
    <w:p>
      <w:r>
        <w:t>結論：方案 B 最具成本效能</w:t>
      </w:r>
    </w:p>
    <w:p>
      <w:r>
        <w:t>適用情境：</w:t>
      </w:r>
    </w:p>
    <w:p>
      <w:r>
        <w:t>效益難以貨幣化（如：健康、教育）</w:t>
      </w:r>
    </w:p>
    <w:p>
      <w:r>
        <w:t>目標明確且可衡量</w:t>
      </w:r>
    </w:p>
    <w:p>
      <w:r>
        <w:t>與 CBA 的比較：</w:t>
      </w:r>
    </w:p>
    <w:p>
      <w:pPr>
        <w:pStyle w:val="Heading3"/>
      </w:pPr>
      <w:r>
        <w:t>三、利害關係人分析（Stakeholder Analysis）</w:t>
      </w:r>
    </w:p>
    <w:p>
      <w:r>
        <w:t>定義：識別政策相關利害關係人，分析其立場、影響力、利益。（詳見第 4 章）</w:t>
      </w:r>
    </w:p>
    <w:p>
      <w:r>
        <w:t>步驟 ：</w:t>
      </w:r>
    </w:p>
    <w:p>
      <w:r>
        <w:t>識別利害關係人</w:t>
      </w:r>
    </w:p>
    <w:p>
      <w:r>
        <w:t>誰受政策影響？</w:t>
      </w:r>
    </w:p>
    <w:p>
      <w:r>
        <w:t>誰能影響政策？</w:t>
      </w:r>
    </w:p>
    <w:p>
      <w:r>
        <w:t>分析立場與利益</w:t>
      </w:r>
    </w:p>
    <w:p>
      <w:r>
        <w:t>支持、反對、中立？</w:t>
      </w:r>
    </w:p>
    <w:p>
      <w:r>
        <w:t>利益是什麼？</w:t>
      </w:r>
    </w:p>
    <w:p>
      <w:r>
        <w:t>評估影響力</w:t>
      </w:r>
    </w:p>
    <w:p>
      <w:r>
        <w:t>權力大小？</w:t>
      </w:r>
    </w:p>
    <w:p>
      <w:r>
        <w:t>資源多寡？</w:t>
      </w:r>
    </w:p>
    <w:p>
      <w:r>
        <w:t>制定管理策略</w:t>
      </w:r>
    </w:p>
    <w:p>
      <w:r>
        <w:t>重點管理（高權力、高利益）</w:t>
      </w:r>
    </w:p>
    <w:p>
      <w:r>
        <w:t>保持滿意（高權力、低利益）</w:t>
      </w:r>
    </w:p>
    <w:p>
      <w:r>
        <w:t>保持告知（低權力、高利益）</w:t>
      </w:r>
    </w:p>
    <w:p>
      <w:r>
        <w:t>監督（低權力、低利益）</w:t>
      </w:r>
    </w:p>
    <w:p>
      <w:r>
        <w:t>利害關係人矩陣（權力 - 利益矩陣）：</w:t>
      </w:r>
    </w:p>
    <w:p>
      <w:r>
        <w:t>公部門應用：</w:t>
      </w:r>
    </w:p>
    <w:p>
      <w:r>
        <w:t>政策規劃階段納入利害關係人意見</w:t>
      </w:r>
    </w:p>
    <w:p>
      <w:r>
        <w:t>執行階段管理反對聲音</w:t>
      </w:r>
    </w:p>
    <w:p>
      <w:r>
        <w:t>評估階段納入多元觀點</w:t>
      </w:r>
    </w:p>
    <w:p>
      <w:r>
        <w:t>範例 7-2：垃圾焚化廠設立的利害關係人分析</w:t>
        <w:br/>
        <w:t>某縣市計劃設立垃圾焚化廠：</w:t>
      </w:r>
    </w:p>
    <w:p>
      <w:r>
        <w:t>討論問題：</w:t>
      </w:r>
    </w:p>
    <w:p>
      <w:r>
        <w:t>如何平衡當地居民反對與公共利益？</w:t>
      </w:r>
    </w:p>
    <w:p>
      <w:r>
        <w:t>補償機制是否合理？為什麼？</w:t>
      </w:r>
    </w:p>
    <w:p>
      <w:r>
        <w:t>環保團體的角色是什麼？</w:t>
      </w:r>
    </w:p>
    <w:p>
      <w:pPr>
        <w:pStyle w:val="Heading3"/>
      </w:pPr>
      <w:r>
        <w:t>四、決策樹分析（Decision Tree Analysis）</w:t>
      </w:r>
    </w:p>
    <w:p>
      <w:r>
        <w:t>定義：以樹狀圖呈現決策選項、可能結果、機率，計算期望值。</w:t>
      </w:r>
    </w:p>
    <w:p>
      <w:r>
        <w:t>結構：</w:t>
      </w:r>
    </w:p>
    <w:p>
      <w:r>
        <w:t>決策節點（□）：可選擇的選項</w:t>
      </w:r>
    </w:p>
    <w:p>
      <w:r>
        <w:t>機會節點（○）：不確定的結果</w:t>
      </w:r>
    </w:p>
    <w:p>
      <w:r>
        <w:t>結果節點（△）：最終結果與價值</w:t>
      </w:r>
    </w:p>
    <w:p>
      <w:r>
        <w:t>步驟 ：</w:t>
      </w:r>
    </w:p>
    <w:p>
      <w:r>
        <w:t>繪製決策樹</w:t>
      </w:r>
    </w:p>
    <w:p>
      <w:r>
        <w:t>從左到右：決策→機會→結果</w:t>
      </w:r>
    </w:p>
    <w:p>
      <w:r>
        <w:t>設定機率與價值</w:t>
      </w:r>
    </w:p>
    <w:p>
      <w:r>
        <w:t>每個機會節點的機率</w:t>
      </w:r>
    </w:p>
    <w:p>
      <w:r>
        <w:t>每個結果的價值（效益）</w:t>
      </w:r>
    </w:p>
    <w:p>
      <w:r>
        <w:t>計算期望值</w:t>
      </w:r>
    </w:p>
    <w:p>
      <w:r>
        <w:t>從右到左回溯</w:t>
      </w:r>
    </w:p>
    <w:p>
      <w:r>
        <w:t>期望值 = Σ（機率 × 價值）</w:t>
      </w:r>
    </w:p>
    <w:p>
      <w:r>
        <w:t>選擇最佳選項</w:t>
      </w:r>
    </w:p>
    <w:p>
      <w:r>
        <w:t>選擇期望值最高的選項</w:t>
      </w:r>
    </w:p>
    <w:p>
      <w:r>
        <w:t>範例 7-3：疫苗採購決策樹</w:t>
        <w:br/>
        <w:t>政府採購疫苗：</w:t>
      </w:r>
    </w:p>
    <w:p>
      <w:r>
        <w:t>選項 A：採購國產疫苗</w:t>
      </w:r>
    </w:p>
    <w:p>
      <w:r>
        <w:t>成功（機率 0.6）：效益 100</w:t>
      </w:r>
    </w:p>
    <w:p>
      <w:r>
        <w:t>失敗（機率 0.4）：效益 20</w:t>
      </w:r>
    </w:p>
    <w:p>
      <w:r>
        <w:t>期望值 = 0.6×100 + 0.4×20 = 68</w:t>
      </w:r>
    </w:p>
    <w:p>
      <w:r>
        <w:t>選項 B：採購進口疫苗</w:t>
      </w:r>
    </w:p>
    <w:p>
      <w:r>
        <w:t>成功（機率 0.8）：效益 80</w:t>
      </w:r>
    </w:p>
    <w:p>
      <w:r>
        <w:t>失敗（機率 0.2）：效益 10</w:t>
      </w:r>
    </w:p>
    <w:p>
      <w:r>
        <w:t>期望值 = 0.8×80 + 0.2×10 = 66</w:t>
      </w:r>
    </w:p>
    <w:p>
      <w:r>
        <w:t>結論：選擇選項 A（國產疫苗）</w:t>
      </w:r>
    </w:p>
    <w:p>
      <w:r>
        <w:t>優點：</w:t>
      </w:r>
    </w:p>
    <w:p>
      <w:r>
        <w:t>視覺化決策過程</w:t>
      </w:r>
    </w:p>
    <w:p>
      <w:r>
        <w:t>考慮不確定性</w:t>
      </w:r>
    </w:p>
    <w:p>
      <w:r>
        <w:t>缺點：</w:t>
      </w:r>
    </w:p>
    <w:p>
      <w:r>
        <w:t>機率與價值設定主觀</w:t>
      </w:r>
    </w:p>
    <w:p>
      <w:r>
        <w:t>複雜決策樹難以管理</w:t>
      </w:r>
    </w:p>
    <w:p>
      <w:pPr>
        <w:pStyle w:val="Heading3"/>
      </w:pPr>
      <w:r>
        <w:t>7.4 政策執行理論</w:t>
      </w:r>
    </w:p>
    <w:p>
      <w:pPr>
        <w:pStyle w:val="Heading3"/>
      </w:pPr>
      <w:r>
        <w:t>一、自上而下模型（Top-Down Model）</w:t>
      </w:r>
    </w:p>
    <w:p>
      <w:r>
        <w:t>代表人物：Pressman &amp; Wildavsky（1973）、Elmore（1978）</w:t>
      </w:r>
    </w:p>
    <w:p>
      <w:r>
        <w:t>核心主張：</w:t>
      </w:r>
    </w:p>
    <w:p>
      <w:r>
        <w:t>政策執行是「命令 - 服從」的過程</w:t>
      </w:r>
    </w:p>
    <w:p>
      <w:r>
        <w:t>高階決策者設定目標，低階執行者落實</w:t>
      </w:r>
    </w:p>
    <w:p>
      <w:r>
        <w:t>執行成敗取決於：</w:t>
      </w:r>
    </w:p>
    <w:p>
      <w:r>
        <w:t>政策目標是否清晰？</w:t>
      </w:r>
    </w:p>
    <w:p>
      <w:r>
        <w:t>資源是否充足？</w:t>
      </w:r>
    </w:p>
    <w:p>
      <w:r>
        <w:t>指揮鏈是否有效？</w:t>
      </w:r>
    </w:p>
    <w:p>
      <w:r>
        <w:t>成功要素 ：</w:t>
      </w:r>
    </w:p>
    <w:p>
      <w:r>
        <w:t>清晰的目標與標準</w:t>
      </w:r>
    </w:p>
    <w:p>
      <w:r>
        <w:t>充足的資源（人力、財務）</w:t>
      </w:r>
    </w:p>
    <w:p>
      <w:r>
        <w:t>有效的溝通與協調</w:t>
      </w:r>
    </w:p>
    <w:p>
      <w:r>
        <w:t>執行機關的能力</w:t>
      </w:r>
    </w:p>
    <w:p>
      <w:r>
        <w:t>外部環境支持</w:t>
      </w:r>
    </w:p>
    <w:p>
      <w:r>
        <w:t>優點：</w:t>
      </w:r>
    </w:p>
    <w:p>
      <w:r>
        <w:t>強調政策設計的重要性</w:t>
      </w:r>
    </w:p>
    <w:p>
      <w:r>
        <w:t>適合簡單、明確的政策</w:t>
      </w:r>
    </w:p>
    <w:p>
      <w:r>
        <w:t>缺點：</w:t>
      </w:r>
    </w:p>
    <w:p>
      <w:r>
        <w:t>忽略基層執行者的裁量權</w:t>
      </w:r>
    </w:p>
    <w:p>
      <w:r>
        <w:t>假設執行者會服從命令</w:t>
      </w:r>
    </w:p>
    <w:p>
      <w:r>
        <w:t>無法解釋執行落差</w:t>
      </w:r>
    </w:p>
    <w:p>
      <w:r>
        <w:t>案例：Pressman &amp; Wildavsky 的《執行》研究</w:t>
        <w:br/>
        <w:t>研究美國舊金山灣區就業培訓政策：</w:t>
      </w:r>
    </w:p>
    <w:p>
      <w:r>
        <w:t>政策設計良好</w:t>
      </w:r>
    </w:p>
    <w:p>
      <w:r>
        <w:t>但需經過 70 個決策點</w:t>
      </w:r>
    </w:p>
    <w:p>
      <w:r>
        <w:t>每個決策點都有失敗風險</w:t>
      </w:r>
    </w:p>
    <w:p>
      <w:r>
        <w:t>最終執行成功率極低</w:t>
      </w:r>
    </w:p>
    <w:p>
      <w:r>
        <w:t>啟示：「如果執行鏈有 10 個環節，每個環節成功率 80%，總成功率僅 10%。」</w:t>
      </w:r>
    </w:p>
    <w:p>
      <w:pPr>
        <w:pStyle w:val="Heading3"/>
      </w:pPr>
      <w:r>
        <w:t>二、自下而上模型（Bottom-Up Model）</w:t>
      </w:r>
    </w:p>
    <w:p>
      <w:r>
        <w:t>代表人物：Lipsky（1980）、Hjern &amp; Porter（1981）</w:t>
      </w:r>
    </w:p>
    <w:p>
      <w:r>
        <w:t>核心主張：</w:t>
      </w:r>
    </w:p>
    <w:p>
      <w:r>
        <w:t>政策執行是「基層裁量」的過程</w:t>
      </w:r>
    </w:p>
    <w:p>
      <w:r>
        <w:t>第一線公務員（Street-Level Bureaucrats）有實質裁量權</w:t>
      </w:r>
    </w:p>
    <w:p>
      <w:r>
        <w:t>執行成敗取決於：</w:t>
      </w:r>
    </w:p>
    <w:p>
      <w:r>
        <w:t>基層公務員的認知與動機</w:t>
      </w:r>
    </w:p>
    <w:p>
      <w:r>
        <w:t>與服務對象的互動</w:t>
      </w:r>
    </w:p>
    <w:p>
      <w:r>
        <w:t>組織文化與資源</w:t>
      </w:r>
    </w:p>
    <w:p>
      <w:r>
        <w:t>第一線公務員的特徵 ：</w:t>
      </w:r>
    </w:p>
    <w:p>
      <w:r>
        <w:t>優點：</w:t>
      </w:r>
    </w:p>
    <w:p>
      <w:r>
        <w:t>真實反映執行現場</w:t>
      </w:r>
    </w:p>
    <w:p>
      <w:r>
        <w:t>強調基層公務員的角色</w:t>
      </w:r>
    </w:p>
    <w:p>
      <w:r>
        <w:t>缺點：</w:t>
      </w:r>
    </w:p>
    <w:p>
      <w:r>
        <w:t>可能忽視政策設計</w:t>
      </w:r>
    </w:p>
    <w:p>
      <w:r>
        <w:t>過度強調裁量權，忽略課責</w:t>
      </w:r>
    </w:p>
    <w:p>
      <w:r>
        <w:t>案例：Lipsky 的《第一線官僚》研究</w:t>
        <w:br/>
        <w:t>研究美國社會工作者：</w:t>
      </w:r>
    </w:p>
    <w:p>
      <w:r>
        <w:t>政策規定應提供個案個別化服務</w:t>
      </w:r>
    </w:p>
    <w:p>
      <w:r>
        <w:t>但社工案件量過大（每人 100 案）</w:t>
      </w:r>
    </w:p>
    <w:p>
      <w:r>
        <w:t>社工發展「簡化策略」：</w:t>
      </w:r>
    </w:p>
    <w:p>
      <w:r>
        <w:t>分類處理（A、B、C 級）</w:t>
      </w:r>
    </w:p>
    <w:p>
      <w:r>
        <w:t>標準化作業</w:t>
      </w:r>
    </w:p>
    <w:p>
      <w:r>
        <w:t>優先處理緊急案件</w:t>
      </w:r>
    </w:p>
    <w:p>
      <w:r>
        <w:t>啟示：政策理想與執行現實的落差。</w:t>
      </w:r>
    </w:p>
    <w:p>
      <w:pPr>
        <w:pStyle w:val="Heading3"/>
      </w:pPr>
      <w:r>
        <w:t>三、綜合模型（Synthesis Model）</w:t>
      </w:r>
    </w:p>
    <w:p>
      <w:r>
        <w:t>代表人物：Sabatier &amp; Mazmanian（1979）、Van Meter &amp; Van Horn（1975）</w:t>
      </w:r>
    </w:p>
    <w:p>
      <w:r>
        <w:t>核心主張：</w:t>
      </w:r>
    </w:p>
    <w:p>
      <w:r>
        <w:t>結合自上而下與自下而上</w:t>
      </w:r>
    </w:p>
    <w:p>
      <w:r>
        <w:t>政策執行是多元因素互動的結果</w:t>
      </w:r>
    </w:p>
    <w:p>
      <w:r>
        <w:t>Van Meter &amp; Van Horn 模型 ：</w:t>
      </w:r>
    </w:p>
    <w:p>
      <w:r>
        <w:t>影響政策執行的六大因素：</w:t>
      </w:r>
    </w:p>
    <w:p>
      <w:r>
        <w:t>政策標準與目標</w:t>
      </w:r>
    </w:p>
    <w:p>
      <w:r>
        <w:t>清晰度、一致性</w:t>
      </w:r>
    </w:p>
    <w:p>
      <w:r>
        <w:t>資源</w:t>
      </w:r>
    </w:p>
    <w:p>
      <w:r>
        <w:t>人力、財務、資訊、設備</w:t>
      </w:r>
    </w:p>
    <w:p>
      <w:r>
        <w:t>組織間溝通與執行活動</w:t>
      </w:r>
    </w:p>
    <w:p>
      <w:r>
        <w:t>協調、合作、SOP</w:t>
      </w:r>
    </w:p>
    <w:p>
      <w:r>
        <w:t>執行機關的特性</w:t>
      </w:r>
    </w:p>
    <w:p>
      <w:r>
        <w:t>組織文化、能力、結構</w:t>
      </w:r>
    </w:p>
    <w:p>
      <w:r>
        <w:t>經濟、社會、政治環境</w:t>
      </w:r>
    </w:p>
    <w:p>
      <w:r>
        <w:t>外部支持或阻力</w:t>
      </w:r>
    </w:p>
    <w:p>
      <w:r>
        <w:t>執行者的意向</w:t>
      </w:r>
    </w:p>
    <w:p>
      <w:r>
        <w:t>認知、動機、態度</w:t>
      </w:r>
    </w:p>
    <w:p>
      <w:r>
        <w:t>優點：</w:t>
      </w:r>
    </w:p>
    <w:p>
      <w:r>
        <w:t>全面性、整合性</w:t>
      </w:r>
    </w:p>
    <w:p>
      <w:r>
        <w:t>適合複雜政策</w:t>
      </w:r>
    </w:p>
    <w:p>
      <w:r>
        <w:t>缺點：</w:t>
      </w:r>
    </w:p>
    <w:p>
      <w:r>
        <w:t>變數過多，難以操作化</w:t>
      </w:r>
    </w:p>
    <w:p>
      <w:r>
        <w:t>難以預測執行成敗</w:t>
      </w:r>
    </w:p>
    <w:p>
      <w:r>
        <w:t>表 7-1：三種政策執行模型比較</w:t>
      </w:r>
    </w:p>
    <w:p>
      <w:pPr>
        <w:pStyle w:val="Heading3"/>
      </w:pPr>
      <w:r>
        <w:t>四、執行落差（Implementation Gap）</w:t>
      </w:r>
    </w:p>
    <w:p>
      <w:r>
        <w:t>定義：政策目標與實際執行結果的差距。</w:t>
      </w:r>
    </w:p>
    <w:p>
      <w:r>
        <w:t>執行落差的類型 ：</w:t>
      </w:r>
    </w:p>
    <w:p>
      <w:r>
        <w:t>執行落差的原因 ：</w:t>
      </w:r>
    </w:p>
    <w:p>
      <w:r>
        <w:t>政策設計問題</w:t>
      </w:r>
    </w:p>
    <w:p>
      <w:r>
        <w:t>目標模糊、矛盾</w:t>
      </w:r>
    </w:p>
    <w:p>
      <w:r>
        <w:t>資源不足</w:t>
      </w:r>
    </w:p>
    <w:p>
      <w:r>
        <w:t>執行機關問題</w:t>
      </w:r>
    </w:p>
    <w:p>
      <w:r>
        <w:t>能力不足、本位主義</w:t>
      </w:r>
    </w:p>
    <w:p>
      <w:r>
        <w:t>溝通不良</w:t>
      </w:r>
    </w:p>
    <w:p>
      <w:r>
        <w:t>執行者問題</w:t>
      </w:r>
    </w:p>
    <w:p>
      <w:r>
        <w:t>抗拒變革、動機不足</w:t>
      </w:r>
    </w:p>
    <w:p>
      <w:r>
        <w:t>認知錯誤</w:t>
      </w:r>
    </w:p>
    <w:p>
      <w:r>
        <w:t>環境問題</w:t>
      </w:r>
    </w:p>
    <w:p>
      <w:r>
        <w:t>政治干預、利益團體反對</w:t>
      </w:r>
    </w:p>
    <w:p>
      <w:r>
        <w:t>經濟衰退、資源稀缺</w:t>
      </w:r>
    </w:p>
    <w:p>
      <w:r>
        <w:t>服務對象問題</w:t>
      </w:r>
    </w:p>
    <w:p>
      <w:r>
        <w:t>不配合、不了解</w:t>
      </w:r>
    </w:p>
    <w:p>
      <w:r>
        <w:t>需求改變</w:t>
      </w:r>
    </w:p>
    <w:p>
      <w:r>
        <w:t>克服策略 ：</w:t>
      </w:r>
    </w:p>
    <w:p>
      <w:r>
        <w:t>改善政策設計</w:t>
      </w:r>
    </w:p>
    <w:p>
      <w:r>
        <w:t>目標清晰、資源充足</w:t>
      </w:r>
    </w:p>
    <w:p>
      <w:r>
        <w:t>強化執行能力</w:t>
      </w:r>
    </w:p>
    <w:p>
      <w:r>
        <w:t>培訓、資源投入</w:t>
      </w:r>
    </w:p>
    <w:p>
      <w:r>
        <w:t>促進溝通協調</w:t>
      </w:r>
    </w:p>
    <w:p>
      <w:r>
        <w:t>定期會議、資訊共享</w:t>
      </w:r>
    </w:p>
    <w:p>
      <w:r>
        <w:t>激勵執行者</w:t>
      </w:r>
    </w:p>
    <w:p>
      <w:r>
        <w:t>績效獎金、表揚</w:t>
      </w:r>
    </w:p>
    <w:p>
      <w:r>
        <w:t>納入利害關係人</w:t>
      </w:r>
    </w:p>
    <w:p>
      <w:r>
        <w:t>公民參與、NPO 協力</w:t>
      </w:r>
    </w:p>
    <w:p>
      <w:r>
        <w:t>案例 7-4：台灣「一例一休」政策的執行落差</w:t>
        <w:br/>
        <w:t>2017 年，台灣實施「一例一休」勞動政策：</w:t>
      </w:r>
    </w:p>
    <w:p>
      <w:r>
        <w:t>政策目標：落實週休二日、提升勞工權益</w:t>
      </w:r>
    </w:p>
    <w:p>
      <w:r>
        <w:t>執行落差：</w:t>
      </w:r>
    </w:p>
    <w:p>
      <w:r>
        <w:t>企業反彈：成本增加、排班困難</w:t>
      </w:r>
    </w:p>
    <w:p>
      <w:r>
        <w:t>勞工不滿：彈性不足、加班費爭議</w:t>
      </w:r>
    </w:p>
    <w:p>
      <w:r>
        <w:t>執法困難：稽查人力不足</w:t>
      </w:r>
    </w:p>
    <w:p>
      <w:r>
        <w:t>政策修正：2018 年修法放寬</w:t>
      </w:r>
    </w:p>
    <w:p>
      <w:r>
        <w:t>討論問題：</w:t>
      </w:r>
    </w:p>
    <w:p>
      <w:r>
        <w:t>一例一休政策的執行落差有哪些？</w:t>
      </w:r>
    </w:p>
    <w:p>
      <w:r>
        <w:t>執行落差的原因是什麼？</w:t>
      </w:r>
    </w:p>
    <w:p>
      <w:r>
        <w:t>如何克服執行落差？</w:t>
      </w:r>
    </w:p>
    <w:p>
      <w:r>
        <w:t>你認為政策應該堅持還是修正？為什麼？</w:t>
      </w:r>
    </w:p>
    <w:p>
      <w:pPr>
        <w:pStyle w:val="Heading3"/>
      </w:pPr>
      <w:r>
        <w:t>7.5 政策評估方法</w:t>
      </w:r>
    </w:p>
    <w:p>
      <w:pPr>
        <w:pStyle w:val="Heading3"/>
      </w:pPr>
      <w:r>
        <w:t>一、形成性評估 vs. 總結性評估</w:t>
      </w:r>
    </w:p>
    <w:p>
      <w:r>
        <w:t>形成性評估（Formative Evaluation） ：</w:t>
      </w:r>
    </w:p>
    <w:p>
      <w:r>
        <w:t>時間：政策執行中</w:t>
      </w:r>
    </w:p>
    <w:p>
      <w:r>
        <w:t>目的：改進政策執行</w:t>
      </w:r>
    </w:p>
    <w:p>
      <w:r>
        <w:t>焦點：過程、問題診斷</w:t>
      </w:r>
    </w:p>
    <w:p>
      <w:r>
        <w:t>例子：期中檢討、進度報告</w:t>
      </w:r>
    </w:p>
    <w:p>
      <w:r>
        <w:t>總結性評估（Summative Evaluation）：</w:t>
      </w:r>
    </w:p>
    <w:p>
      <w:r>
        <w:t>時間：政策執行後</w:t>
      </w:r>
    </w:p>
    <w:p>
      <w:r>
        <w:t>目的：判斷政策成敗</w:t>
      </w:r>
    </w:p>
    <w:p>
      <w:r>
        <w:t>焦點：成果、影響</w:t>
      </w:r>
    </w:p>
    <w:p>
      <w:r>
        <w:t>例子：期末報告、成效評估</w:t>
      </w:r>
    </w:p>
    <w:p>
      <w:r>
        <w:t>比較：</w:t>
      </w:r>
    </w:p>
    <w:p>
      <w:pPr>
        <w:pStyle w:val="Heading3"/>
      </w:pPr>
      <w:r>
        <w:t>二、內部評估 vs. 外部評估</w:t>
      </w:r>
    </w:p>
    <w:p>
      <w:r>
        <w:t>內部評估（Internal Evaluation） ：</w:t>
      </w:r>
    </w:p>
    <w:p>
      <w:r>
        <w:t>執行者：機關內部人員</w:t>
      </w:r>
    </w:p>
    <w:p>
      <w:r>
        <w:t>優點：了解內部運作、成本低</w:t>
      </w:r>
    </w:p>
    <w:p>
      <w:r>
        <w:t>缺點：主觀、可能掩飾問題</w:t>
      </w:r>
    </w:p>
    <w:p>
      <w:r>
        <w:t>外部評估（External Evaluation）：</w:t>
      </w:r>
    </w:p>
    <w:p>
      <w:r>
        <w:t>執行者：學者、顧問、第三方機構</w:t>
      </w:r>
    </w:p>
    <w:p>
      <w:r>
        <w:t>優點：客觀、專業</w:t>
      </w:r>
    </w:p>
    <w:p>
      <w:r>
        <w:t>缺點：成本高、可能不了解內部</w:t>
      </w:r>
    </w:p>
    <w:p>
      <w:r>
        <w:t>台灣應用：</w:t>
      </w:r>
    </w:p>
    <w:p>
      <w:r>
        <w:t>內部評估：各部會自評</w:t>
      </w:r>
    </w:p>
    <w:p>
      <w:r>
        <w:t>外部評估：國發會委託學者評估</w:t>
      </w:r>
    </w:p>
    <w:p>
      <w:pPr>
        <w:pStyle w:val="Heading3"/>
      </w:pPr>
      <w:r>
        <w:t>三、實驗設計 vs. 準實驗設計</w:t>
      </w:r>
    </w:p>
    <w:p>
      <w:r>
        <w:t>實驗設計（Experimental Design） ：</w:t>
      </w:r>
    </w:p>
    <w:p>
      <w:r>
        <w:t>隨機分配：受試者隨機分派至實驗組與控制組</w:t>
      </w:r>
    </w:p>
    <w:p>
      <w:r>
        <w:t>因果推論：可確立因果關係</w:t>
      </w:r>
    </w:p>
    <w:p>
      <w:r>
        <w:t>例子：隨機對照試驗（RCT）</w:t>
      </w:r>
    </w:p>
    <w:p>
      <w:r>
        <w:t>優點：</w:t>
      </w:r>
    </w:p>
    <w:p>
      <w:r>
        <w:t>因果推論最強</w:t>
      </w:r>
    </w:p>
    <w:p>
      <w:r>
        <w:t>科學嚴謹</w:t>
      </w:r>
    </w:p>
    <w:p>
      <w:r>
        <w:t>缺點：</w:t>
      </w:r>
    </w:p>
    <w:p>
      <w:r>
        <w:t>成本高</w:t>
      </w:r>
    </w:p>
    <w:p>
      <w:r>
        <w:t>倫理問題（如：不給控制組服務）</w:t>
      </w:r>
    </w:p>
    <w:p>
      <w:r>
        <w:t>公部門難以隨機分配</w:t>
      </w:r>
    </w:p>
    <w:p>
      <w:r>
        <w:t>準實驗設計（Quasi-Experimental Design）：</w:t>
      </w:r>
    </w:p>
    <w:p>
      <w:r>
        <w:t>非隨機分配：利用自然分組或配對</w:t>
      </w:r>
    </w:p>
    <w:p>
      <w:r>
        <w:t>因果推論：較弱，但可行</w:t>
      </w:r>
    </w:p>
    <w:p>
      <w:r>
        <w:t>類型：</w:t>
      </w:r>
    </w:p>
    <w:p>
      <w:r>
        <w:t>前後測設計（Pre-Post Design）</w:t>
      </w:r>
    </w:p>
    <w:p>
      <w:r>
        <w:t>中斷時間序列（Interrupted Time Series）</w:t>
      </w:r>
    </w:p>
    <w:p>
      <w:r>
        <w:t>配對比較（Matching）</w:t>
      </w:r>
    </w:p>
    <w:p>
      <w:r>
        <w:t>例子：</w:t>
      </w:r>
    </w:p>
    <w:p>
      <w:r>
        <w:t>前後測設計：政策實施前後比較</w:t>
      </w:r>
    </w:p>
    <w:p>
      <w:r>
        <w:t>中斷時間序列：長期數據分析政策影響</w:t>
      </w:r>
    </w:p>
    <w:p>
      <w:r>
        <w:t>配對比較：實驗組與控制組配對（如：縣市配對）</w:t>
      </w:r>
    </w:p>
    <w:p>
      <w:r>
        <w:t>範例 7-4：生育津貼政策評估</w:t>
        <w:br/>
        <w:t>某縣市實施生育津貼（每胎 2 萬元）：</w:t>
      </w:r>
    </w:p>
    <w:p>
      <w:r>
        <w:t>前後測設計：</w:t>
      </w:r>
    </w:p>
    <w:p>
      <w:r>
        <w:t>實施前（2020）：生育率 0.9</w:t>
      </w:r>
    </w:p>
    <w:p>
      <w:r>
        <w:t>實施後（2025）：生育率 1.0</w:t>
      </w:r>
    </w:p>
    <w:p>
      <w:r>
        <w:t>結論：生育率提升 0.1</w:t>
      </w:r>
    </w:p>
    <w:p>
      <w:r>
        <w:t>問題：</w:t>
      </w:r>
    </w:p>
    <w:p>
      <w:r>
        <w:t>無法排除其他因素（如：經濟改善）</w:t>
      </w:r>
    </w:p>
    <w:p>
      <w:r>
        <w:t>需對照組（其他未實施縣市）</w:t>
      </w:r>
    </w:p>
    <w:p>
      <w:r>
        <w:t>配對比較：</w:t>
      </w:r>
    </w:p>
    <w:p>
      <w:r>
        <w:t>實驗組：A 縣市（有津貼）</w:t>
      </w:r>
    </w:p>
    <w:p>
      <w:r>
        <w:t>控制組：B 縣市（無津貼，條件相似）</w:t>
      </w:r>
    </w:p>
    <w:p>
      <w:r>
        <w:t>比較兩市生育率變化</w:t>
      </w:r>
    </w:p>
    <w:p>
      <w:r>
        <w:t>結論：更可靠</w:t>
      </w:r>
    </w:p>
    <w:p>
      <w:pPr>
        <w:pStyle w:val="Heading3"/>
      </w:pPr>
      <w:r>
        <w:t>四、評估指標設計</w:t>
      </w:r>
    </w:p>
    <w:p>
      <w:r>
        <w:t>評估指標的類型 ：</w:t>
      </w:r>
    </w:p>
    <w:p>
      <w:r>
        <w:t>指標設計原則（SMART）：</w:t>
      </w:r>
    </w:p>
    <w:p>
      <w:r>
        <w:t>Specific（具體）</w:t>
      </w:r>
    </w:p>
    <w:p>
      <w:r>
        <w:t>Measurable（可衡量）</w:t>
      </w:r>
    </w:p>
    <w:p>
      <w:r>
        <w:t>Achievable（可達成）</w:t>
      </w:r>
    </w:p>
    <w:p>
      <w:r>
        <w:t>Relevant（相關）</w:t>
      </w:r>
    </w:p>
    <w:p>
      <w:r>
        <w:t>Time-bound（時限）</w:t>
      </w:r>
    </w:p>
    <w:p>
      <w:pPr>
        <w:pStyle w:val="Heading3"/>
      </w:pPr>
      <w:r>
        <w:t>五、台灣政策評估實務</w:t>
      </w:r>
    </w:p>
    <w:p>
      <w:r>
        <w:t>主要評估機制 ：</w:t>
      </w:r>
    </w:p>
    <w:p>
      <w:r>
        <w:t>國發會政策評估</w:t>
      </w:r>
    </w:p>
    <w:p>
      <w:r>
        <w:t>中程計畫評估（4 年）</w:t>
      </w:r>
    </w:p>
    <w:p>
      <w:r>
        <w:t>年度績效評估</w:t>
      </w:r>
    </w:p>
    <w:p>
      <w:r>
        <w:t>各部會自評</w:t>
      </w:r>
    </w:p>
    <w:p>
      <w:r>
        <w:t>年度政策報告</w:t>
      </w:r>
    </w:p>
    <w:p>
      <w:r>
        <w:t>KPI 達成率</w:t>
      </w:r>
    </w:p>
    <w:p>
      <w:r>
        <w:t>第三方評估</w:t>
      </w:r>
    </w:p>
    <w:p>
      <w:r>
        <w:t>委託學者、顧問公司</w:t>
      </w:r>
    </w:p>
    <w:p>
      <w:r>
        <w:t>例如：長照 2.0 評估</w:t>
      </w:r>
    </w:p>
    <w:p>
      <w:r>
        <w:t>立法院監督</w:t>
      </w:r>
    </w:p>
    <w:p>
      <w:r>
        <w:t>專案報告</w:t>
      </w:r>
    </w:p>
    <w:p>
      <w:r>
        <w:t>預算審查時的成效檢討</w:t>
      </w:r>
    </w:p>
    <w:p>
      <w:r>
        <w:t>問題 ：</w:t>
      </w:r>
    </w:p>
    <w:p>
      <w:r>
        <w:t>評估結果未有效應用</w:t>
      </w:r>
    </w:p>
    <w:p>
      <w:r>
        <w:t>形式化（為評估而評估）</w:t>
      </w:r>
    </w:p>
    <w:p>
      <w:r>
        <w:t>缺乏獨立性</w:t>
      </w:r>
    </w:p>
    <w:p>
      <w:r>
        <w:t>案例 7-5：台灣空氣污染防制政策評估</w:t>
        <w:br/>
        <w:t>2017–2026 年，台灣推動空污防制政策：</w:t>
      </w:r>
    </w:p>
    <w:p>
      <w:r>
        <w:t>政策：加強工廠稽查、淘汰老舊車輛、發展綠能</w:t>
      </w:r>
    </w:p>
    <w:p>
      <w:r>
        <w:t>評估方法：</w:t>
      </w:r>
    </w:p>
    <w:p>
      <w:r>
        <w:t>前後測：PM2.5 濃度變化</w:t>
      </w:r>
    </w:p>
    <w:p>
      <w:r>
        <w:t>成本效益：健康效益 vs. 管制成本</w:t>
      </w:r>
    </w:p>
    <w:p>
      <w:r>
        <w:t>滿意度：民眾空氣品質滿意度</w:t>
      </w:r>
    </w:p>
    <w:p>
      <w:r>
        <w:t>結果：</w:t>
      </w:r>
    </w:p>
    <w:p>
      <w:r>
        <w:t>PM2.5 從 25μg/m³降至 18μg/m³</w:t>
      </w:r>
    </w:p>
    <w:p>
      <w:r>
        <w:t>健康效益：減少呼吸道疾病</w:t>
      </w:r>
    </w:p>
    <w:p>
      <w:r>
        <w:t>成本：500 億元</w:t>
      </w:r>
    </w:p>
    <w:p>
      <w:r>
        <w:t>民眾滿意度：從 40% 提升至 65%</w:t>
      </w:r>
    </w:p>
    <w:p>
      <w:r>
        <w:t>討論問題：</w:t>
      </w:r>
    </w:p>
    <w:p>
      <w:r>
        <w:t>空污政策的評估指標是否合理？</w:t>
      </w:r>
    </w:p>
    <w:p>
      <w:r>
        <w:t>如何衡量健康效益？</w:t>
      </w:r>
    </w:p>
    <w:p>
      <w:r>
        <w:t>評估結果如何應用於政策改進？</w:t>
      </w:r>
    </w:p>
    <w:p>
      <w:r>
        <w:t>你認為空污政策成功嗎？為什麼？</w:t>
      </w:r>
    </w:p>
    <w:p>
      <w:r>
        <w:t>【本章摘要】</w:t>
      </w:r>
    </w:p>
    <w:p>
      <w:r>
        <w:t>本章探討公共政策管理，主要重點包括：</w:t>
      </w:r>
    </w:p>
    <w:p>
      <w:r>
        <w:t>公共政策的定義與類型：政策是政府選擇要做或不要做的事情，分為分配性、重分配性、管制性、構成性政策。</w:t>
      </w:r>
    </w:p>
    <w:p>
      <w:r>
        <w:t>政策循環：議程設定→政策規劃→政策合法化→政策執行→政策評估，形成循環過程。</w:t>
      </w:r>
    </w:p>
    <w:p>
      <w:r>
        <w:t>政策分析工具：成本效益分析（CBA）、成本效能分析（CEA）、利害關係人分析、決策樹分析，協助政策規劃與評估。</w:t>
      </w:r>
    </w:p>
    <w:p>
      <w:r>
        <w:t>政策執行理論：自上而下模型（強調政策設計）、自下而上模型（強調基層裁量）、綜合模型（多元因素），解釋執行成敗。</w:t>
      </w:r>
    </w:p>
    <w:p>
      <w:r>
        <w:t>執行落差：政策目標與實際執行的差距，原因包括政策設計、執行能力、環境因素等。</w:t>
      </w:r>
    </w:p>
    <w:p>
      <w:r>
        <w:t>政策評估方法：形成性評估（改進）、總結性評估（判斷）、實驗設計（因果推論）、準實驗設計（可行），需設計適當指標。</w:t>
      </w:r>
    </w:p>
    <w:p>
      <w:r>
        <w:t>台灣實務：長照 2.0、空污防制、一例一休等政策，展現政策循環、執行落差、評估挑戰。</w:t>
      </w:r>
    </w:p>
    <w:p>
      <w:r>
        <w:t>國考命題：政策循環、政策分析工具、執行理論、評估方法是高頻考點，需能應用理論分析案例。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你認為政策循環的五個階段中，哪一個最重要？為什麼？</w:t>
      </w:r>
    </w:p>
    <w:p>
      <w:r>
        <w:t>應用成本效益分析，評估一個你熟悉的政策（如：生育津貼、捷運建設）。</w:t>
      </w:r>
    </w:p>
    <w:p>
      <w:r>
        <w:t>比較自上而下與自下而上模型，你認為哪一個更能解釋政策執行成敗？為什麼？</w:t>
      </w:r>
    </w:p>
    <w:p>
      <w:r>
        <w:t>執行落差的原因有哪些？如何克服？</w:t>
      </w:r>
    </w:p>
    <w:p>
      <w:r>
        <w:t>你認為政策評估應該由內部還是外部執行？為什麼？</w:t>
      </w:r>
    </w:p>
    <w:p>
      <w:r>
        <w:t>【延伸閱讀】</w:t>
      </w:r>
    </w:p>
    <w:p>
      <w:r>
        <w:t>Dye, T. R. (2017). Understanding Public Policy (15th ed.). Pearson.</w:t>
      </w:r>
    </w:p>
    <w:p>
      <w:r>
        <w:t>Pressman, J. L., &amp; Wildavsky, A. (1973). Implementation (3rd ed.). University of California Press.</w:t>
      </w:r>
    </w:p>
    <w:p>
      <w:r>
        <w:t>Lipsky, M. (1980). Street-Level Bureaucracy: Dilemmas of the Individual in Public Services. Russell Sage Foundation.</w:t>
      </w:r>
    </w:p>
    <w:p>
      <w:r>
        <w:t>丘昌泰（2022）。《公共管理》。智勝文化。</w:t>
      </w:r>
    </w:p>
    <w:p>
      <w:r>
        <w:t>國家發展委員會（2026）。《政策評估手冊》。</w:t>
      </w:r>
    </w:p>
    <w:p>
      <w:r>
        <w:t>【案例研討】</w:t>
      </w:r>
    </w:p>
    <w:p>
      <w:r>
        <w:t>案例 7-6：台灣「雙語國家」政策</w:t>
      </w:r>
    </w:p>
    <w:p>
      <w:r>
        <w:t>2018 年，台灣推動「2030 雙語國家」政策：</w:t>
      </w:r>
    </w:p>
    <w:p>
      <w:r>
        <w:t>政策目標：</w:t>
      </w:r>
    </w:p>
    <w:p>
      <w:r>
        <w:t>2030 年，台灣成為雙語國家（華語 + 英語）</w:t>
      </w:r>
    </w:p>
    <w:p>
      <w:r>
        <w:t>提升國際競爭力</w:t>
      </w:r>
    </w:p>
    <w:p>
      <w:r>
        <w:t>政策方案：</w:t>
      </w:r>
    </w:p>
    <w:p>
      <w:r>
        <w:t>教育體系：英語授課比例提升</w:t>
      </w:r>
    </w:p>
    <w:p>
      <w:r>
        <w:t>政府服務：雙語化</w:t>
      </w:r>
    </w:p>
    <w:p>
      <w:r>
        <w:t>預算：8 年 100 億元</w:t>
      </w:r>
    </w:p>
    <w:p>
      <w:r>
        <w:t>政策循環：</w:t>
      </w:r>
    </w:p>
    <w:p>
      <w:r>
        <w:t>議程設定：全球化競爭、國際評比壓力</w:t>
      </w:r>
    </w:p>
    <w:p>
      <w:r>
        <w:t>規劃：教育部、國發會設計方案</w:t>
      </w:r>
    </w:p>
    <w:p>
      <w:r>
        <w:t>合法化：行政院核定</w:t>
      </w:r>
    </w:p>
    <w:p>
      <w:r>
        <w:t>執行：教育部主導，地方政府配合</w:t>
      </w:r>
    </w:p>
    <w:p>
      <w:r>
        <w:t>評估：期中評估（2023）</w:t>
      </w:r>
    </w:p>
    <w:p>
      <w:r>
        <w:t>爭議：</w:t>
      </w:r>
    </w:p>
    <w:p>
      <w:r>
        <w:t>必要性：台灣需要雙語國家嗎？</w:t>
      </w:r>
    </w:p>
    <w:p>
      <w:r>
        <w:t>可行性：師資、資源是否充足？</w:t>
      </w:r>
    </w:p>
    <w:p>
      <w:r>
        <w:t>公平性：城鄉差距、弱勢學生</w:t>
      </w:r>
    </w:p>
    <w:p>
      <w:r>
        <w:t>成效：如何衡量？</w:t>
      </w:r>
    </w:p>
    <w:p>
      <w:r>
        <w:t>討論問題：</w:t>
      </w:r>
    </w:p>
    <w:p>
      <w:r>
        <w:t>應用政策循環分析雙語國家政策的各階段。</w:t>
      </w:r>
    </w:p>
    <w:p>
      <w:r>
        <w:t>應用利害關係人分析，識別主要利害關係人及其立場。</w:t>
      </w:r>
    </w:p>
    <w:p>
      <w:r>
        <w:t>設計 3 個評估指標，衡量雙語國家政策的成效。</w:t>
      </w:r>
    </w:p>
    <w:p>
      <w:r>
        <w:t>你認為雙語國家政策會成功嗎？為什麼？</w:t>
      </w:r>
    </w:p>
    <w:p>
      <w:r>
        <w:t>如果由你負責評估，你會如何設計評估方法？</w:t>
      </w:r>
    </w:p>
    <w:p>
      <w:r>
        <w:t>（第 7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圖7-1 政策循環五階段</w:t>
      </w:r>
    </w:p>
    <w:p>
      <w:r>
        <w:rPr>
          <w:b/>
        </w:rPr>
        <w:t>【圖表說明】</w:t>
      </w:r>
      <w:r>
        <w:t xml:space="preserve"> 議程設定、形成、合法化、執行、評估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表7-1 政策執行理論比較</w:t>
      </w:r>
    </w:p>
    <w:p>
      <w:r>
        <w:rPr>
          <w:b/>
        </w:rPr>
        <w:t>【圖表說明】</w:t>
      </w:r>
      <w:r>
        <w:t xml:space="preserve"> 由上而下、由下而上、整合模型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圖7-2 政策評估類型</w:t>
      </w:r>
    </w:p>
    <w:p>
      <w:r>
        <w:rPr>
          <w:b/>
        </w:rPr>
        <w:t>【圖表說明】</w:t>
      </w:r>
      <w:r>
        <w:t xml:space="preserve"> 形成性、過程、結果、影響評估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案例：公共政策管理之台灣實務案例（依v1原案例擴充，補年份、數據來源、官方統計）。教學提示：分組討論3M平衡或公共價值三角。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本章專屬：與公共政策管理相關之期刊論文與政府出版品（請於出版前補年度與頁碼）。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